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8DD" w:rsidRDefault="004E58DD" w:rsidP="004E58DD">
      <w:pPr>
        <w:pStyle w:val="berschrift4"/>
        <w:spacing w:line="360" w:lineRule="auto"/>
        <w:rPr>
          <w:rFonts w:ascii="Arial" w:hAnsi="Arial" w:cs="Arial"/>
          <w:b/>
          <w:sz w:val="28"/>
          <w:szCs w:val="28"/>
        </w:rPr>
      </w:pPr>
      <w:bookmarkStart w:id="0" w:name="_GoBack"/>
      <w:bookmarkEnd w:id="0"/>
      <w:r>
        <w:rPr>
          <w:rFonts w:ascii="Arial" w:hAnsi="Arial" w:cs="Arial"/>
          <w:b/>
          <w:sz w:val="28"/>
          <w:szCs w:val="28"/>
        </w:rPr>
        <w:t xml:space="preserve">Indikativ </w:t>
      </w:r>
      <w:r>
        <w:rPr>
          <w:rFonts w:ascii="Arial" w:hAnsi="Arial" w:cs="Arial"/>
          <w:b/>
          <w:sz w:val="28"/>
          <w:szCs w:val="28"/>
        </w:rPr>
        <w:sym w:font="Wingdings 3" w:char="F022"/>
      </w:r>
      <w:r>
        <w:rPr>
          <w:rFonts w:ascii="Arial" w:hAnsi="Arial" w:cs="Arial"/>
          <w:b/>
          <w:sz w:val="28"/>
          <w:szCs w:val="28"/>
        </w:rPr>
        <w:t xml:space="preserve"> Konjunktiv</w:t>
      </w:r>
    </w:p>
    <w:p w:rsidR="004E58DD" w:rsidRPr="004E58DD" w:rsidRDefault="004E58DD" w:rsidP="004E58DD">
      <w:pPr>
        <w:pStyle w:val="berschrift4"/>
        <w:spacing w:line="360" w:lineRule="auto"/>
        <w:rPr>
          <w:rFonts w:ascii="Arial" w:hAnsi="Arial" w:cs="Arial"/>
          <w:b/>
          <w:sz w:val="24"/>
          <w:szCs w:val="24"/>
        </w:rPr>
      </w:pPr>
      <w:r w:rsidRPr="004E58DD">
        <w:rPr>
          <w:rFonts w:ascii="Arial" w:hAnsi="Arial" w:cs="Arial"/>
          <w:b/>
          <w:sz w:val="24"/>
          <w:szCs w:val="24"/>
        </w:rPr>
        <w:t>Umformungen und Verschiebungen</w:t>
      </w:r>
    </w:p>
    <w:p w:rsidR="004E58DD" w:rsidRPr="004E58DD" w:rsidRDefault="004E58DD" w:rsidP="004E58DD">
      <w:pPr>
        <w:spacing w:line="360" w:lineRule="auto"/>
        <w:jc w:val="both"/>
        <w:rPr>
          <w:rFonts w:ascii="Arial" w:hAnsi="Arial" w:cs="Arial"/>
          <w:sz w:val="22"/>
          <w:szCs w:val="22"/>
        </w:rPr>
      </w:pPr>
    </w:p>
    <w:p w:rsidR="004E58DD" w:rsidRPr="004E58DD" w:rsidRDefault="004E58DD" w:rsidP="004E58DD">
      <w:pPr>
        <w:spacing w:line="360" w:lineRule="auto"/>
        <w:jc w:val="both"/>
        <w:rPr>
          <w:rFonts w:ascii="Arial" w:hAnsi="Arial" w:cs="Arial"/>
          <w:sz w:val="22"/>
          <w:szCs w:val="22"/>
        </w:rPr>
      </w:pPr>
      <w:r w:rsidRPr="004E58DD">
        <w:rPr>
          <w:rFonts w:ascii="Arial" w:hAnsi="Arial" w:cs="Arial"/>
          <w:sz w:val="22"/>
          <w:szCs w:val="22"/>
        </w:rPr>
        <w:t xml:space="preserve">Wenn wörtliche (= direkte) Rede in indirekte Rede umgewandelt werden soll, müssen bestimmte </w:t>
      </w:r>
      <w:r w:rsidRPr="004E58DD">
        <w:rPr>
          <w:rFonts w:ascii="Arial" w:hAnsi="Arial" w:cs="Arial"/>
          <w:b/>
          <w:bCs/>
          <w:sz w:val="22"/>
          <w:szCs w:val="22"/>
        </w:rPr>
        <w:t>Umformungen und Verschiebungen</w:t>
      </w:r>
      <w:r w:rsidRPr="004E58DD">
        <w:rPr>
          <w:rFonts w:ascii="Arial" w:hAnsi="Arial" w:cs="Arial"/>
          <w:sz w:val="22"/>
          <w:szCs w:val="22"/>
        </w:rPr>
        <w:t xml:space="preserve"> beachtet werden.</w:t>
      </w:r>
    </w:p>
    <w:p w:rsidR="004E58DD" w:rsidRPr="004E58DD" w:rsidRDefault="004E58DD" w:rsidP="004E58DD">
      <w:pPr>
        <w:spacing w:line="360" w:lineRule="auto"/>
        <w:jc w:val="both"/>
        <w:rPr>
          <w:rFonts w:ascii="Arial" w:hAnsi="Arial" w:cs="Arial"/>
          <w:sz w:val="22"/>
          <w:szCs w:val="22"/>
        </w:rPr>
      </w:pPr>
    </w:p>
    <w:p w:rsidR="004E58DD" w:rsidRPr="004E58DD" w:rsidRDefault="004E58DD" w:rsidP="004E58DD">
      <w:pPr>
        <w:spacing w:line="360" w:lineRule="auto"/>
        <w:jc w:val="both"/>
        <w:rPr>
          <w:rFonts w:ascii="Arial" w:hAnsi="Arial" w:cs="Arial"/>
          <w:sz w:val="22"/>
          <w:szCs w:val="22"/>
        </w:rPr>
      </w:pPr>
      <w:r w:rsidRPr="004E58DD">
        <w:rPr>
          <w:rFonts w:ascii="Arial" w:hAnsi="Arial" w:cs="Arial"/>
          <w:sz w:val="22"/>
          <w:szCs w:val="22"/>
        </w:rPr>
        <w:fldChar w:fldCharType="begin"/>
      </w:r>
      <w:r w:rsidRPr="004E58DD">
        <w:rPr>
          <w:rFonts w:ascii="Arial" w:hAnsi="Arial" w:cs="Arial"/>
          <w:sz w:val="22"/>
          <w:szCs w:val="22"/>
        </w:rPr>
        <w:instrText xml:space="preserve"> INCLUDEPICTURE "http://www.teachsam.de/deutsch/d_lingu/synt/mmf/images/indired_2gif.gif" \* MERGEFORMATINET </w:instrText>
      </w:r>
      <w:r w:rsidRPr="004E58DD">
        <w:rPr>
          <w:rFonts w:ascii="Arial" w:hAnsi="Arial" w:cs="Arial"/>
          <w:sz w:val="22"/>
          <w:szCs w:val="22"/>
        </w:rPr>
        <w:fldChar w:fldCharType="separate"/>
      </w:r>
      <w:r w:rsidR="00CA753F">
        <w:rPr>
          <w:rFonts w:ascii="Arial" w:hAnsi="Arial" w:cs="Arial"/>
          <w:sz w:val="22"/>
          <w:szCs w:val="22"/>
        </w:rPr>
        <w:fldChar w:fldCharType="begin"/>
      </w:r>
      <w:r w:rsidR="00CA753F">
        <w:rPr>
          <w:rFonts w:ascii="Arial" w:hAnsi="Arial" w:cs="Arial"/>
          <w:sz w:val="22"/>
          <w:szCs w:val="22"/>
        </w:rPr>
        <w:instrText xml:space="preserve"> INCLUDEPICTURE  "http://www.teachsam.de/deutsch/d_lingu/synt/mmf/images/indired_2gif.gif" \* MERGEFORMATINET </w:instrText>
      </w:r>
      <w:r w:rsidR="00CA753F">
        <w:rPr>
          <w:rFonts w:ascii="Arial" w:hAnsi="Arial" w:cs="Arial"/>
          <w:sz w:val="22"/>
          <w:szCs w:val="22"/>
        </w:rPr>
        <w:fldChar w:fldCharType="separate"/>
      </w:r>
      <w:r w:rsidR="00FB7530">
        <w:rPr>
          <w:rFonts w:ascii="Arial" w:hAnsi="Arial" w:cs="Arial"/>
          <w:sz w:val="22"/>
          <w:szCs w:val="22"/>
        </w:rPr>
        <w:fldChar w:fldCharType="begin"/>
      </w:r>
      <w:r w:rsidR="00FB7530">
        <w:rPr>
          <w:rFonts w:ascii="Arial" w:hAnsi="Arial" w:cs="Arial"/>
          <w:sz w:val="22"/>
          <w:szCs w:val="22"/>
        </w:rPr>
        <w:instrText xml:space="preserve"> </w:instrText>
      </w:r>
      <w:r w:rsidR="00FB7530">
        <w:rPr>
          <w:rFonts w:ascii="Arial" w:hAnsi="Arial" w:cs="Arial"/>
          <w:sz w:val="22"/>
          <w:szCs w:val="22"/>
        </w:rPr>
        <w:instrText>INCLUDEPICTURE  "</w:instrText>
      </w:r>
      <w:r w:rsidR="00FB7530">
        <w:rPr>
          <w:rFonts w:ascii="Arial" w:hAnsi="Arial" w:cs="Arial"/>
          <w:sz w:val="22"/>
          <w:szCs w:val="22"/>
        </w:rPr>
        <w:instrText>http://www.teachsam.de/deutsch/d_lingu/synt/mmf/images/indired_2gif.gif" \* MERGEFORMATINET</w:instrText>
      </w:r>
      <w:r w:rsidR="00FB7530">
        <w:rPr>
          <w:rFonts w:ascii="Arial" w:hAnsi="Arial" w:cs="Arial"/>
          <w:sz w:val="22"/>
          <w:szCs w:val="22"/>
        </w:rPr>
        <w:instrText xml:space="preserve"> </w:instrText>
      </w:r>
      <w:r w:rsidR="00FB7530">
        <w:rPr>
          <w:rFonts w:ascii="Arial" w:hAnsi="Arial" w:cs="Arial"/>
          <w:sz w:val="22"/>
          <w:szCs w:val="22"/>
        </w:rPr>
        <w:fldChar w:fldCharType="separate"/>
      </w:r>
      <w:r w:rsidR="00FB7530">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5pt;height:111pt">
            <v:imagedata r:id="rId8" r:href="rId9"/>
          </v:shape>
        </w:pict>
      </w:r>
      <w:r w:rsidR="00FB7530">
        <w:rPr>
          <w:rFonts w:ascii="Arial" w:hAnsi="Arial" w:cs="Arial"/>
          <w:sz w:val="22"/>
          <w:szCs w:val="22"/>
        </w:rPr>
        <w:fldChar w:fldCharType="end"/>
      </w:r>
      <w:r w:rsidR="00CA753F">
        <w:rPr>
          <w:rFonts w:ascii="Arial" w:hAnsi="Arial" w:cs="Arial"/>
          <w:sz w:val="22"/>
          <w:szCs w:val="22"/>
        </w:rPr>
        <w:fldChar w:fldCharType="end"/>
      </w:r>
      <w:r w:rsidRPr="004E58DD">
        <w:rPr>
          <w:rFonts w:ascii="Arial" w:hAnsi="Arial" w:cs="Arial"/>
          <w:sz w:val="22"/>
          <w:szCs w:val="22"/>
        </w:rPr>
        <w:fldChar w:fldCharType="end"/>
      </w:r>
    </w:p>
    <w:p w:rsidR="004E58DD" w:rsidRDefault="004E58DD" w:rsidP="004E58DD">
      <w:pPr>
        <w:pStyle w:val="StandardWeb"/>
        <w:spacing w:before="0" w:beforeAutospacing="0" w:after="0" w:afterAutospacing="0" w:line="360" w:lineRule="auto"/>
        <w:jc w:val="both"/>
        <w:rPr>
          <w:rFonts w:ascii="Arial" w:hAnsi="Arial" w:cs="Arial"/>
          <w:sz w:val="22"/>
          <w:szCs w:val="22"/>
        </w:rPr>
      </w:pPr>
    </w:p>
    <w:p w:rsidR="004E58DD" w:rsidRPr="004E58DD" w:rsidRDefault="004E58DD" w:rsidP="004E58DD">
      <w:pPr>
        <w:pStyle w:val="StandardWeb"/>
        <w:spacing w:before="0" w:beforeAutospacing="0" w:after="0" w:afterAutospacing="0" w:line="360" w:lineRule="auto"/>
        <w:jc w:val="both"/>
        <w:rPr>
          <w:rFonts w:ascii="Arial" w:hAnsi="Arial" w:cs="Arial"/>
          <w:sz w:val="22"/>
          <w:szCs w:val="22"/>
        </w:rPr>
      </w:pPr>
      <w:r w:rsidRPr="004E58DD">
        <w:rPr>
          <w:rFonts w:ascii="Arial" w:hAnsi="Arial" w:cs="Arial"/>
          <w:sz w:val="22"/>
          <w:szCs w:val="22"/>
        </w:rPr>
        <w:t>Es kommt zu vier verschiedenen Verschiebungen:</w:t>
      </w:r>
    </w:p>
    <w:p w:rsidR="004E58DD" w:rsidRPr="004E58DD" w:rsidRDefault="004E58DD" w:rsidP="00FF059F">
      <w:pPr>
        <w:numPr>
          <w:ilvl w:val="0"/>
          <w:numId w:val="1"/>
        </w:numPr>
        <w:tabs>
          <w:tab w:val="clear" w:pos="720"/>
          <w:tab w:val="num" w:pos="360"/>
        </w:tabs>
        <w:spacing w:line="360" w:lineRule="auto"/>
        <w:ind w:left="360"/>
        <w:jc w:val="both"/>
        <w:rPr>
          <w:rFonts w:ascii="Arial" w:hAnsi="Arial" w:cs="Arial"/>
          <w:sz w:val="22"/>
          <w:szCs w:val="22"/>
        </w:rPr>
      </w:pPr>
      <w:r w:rsidRPr="004E58DD">
        <w:rPr>
          <w:rFonts w:ascii="Arial" w:hAnsi="Arial" w:cs="Arial"/>
          <w:b/>
          <w:bCs/>
          <w:sz w:val="22"/>
          <w:szCs w:val="22"/>
        </w:rPr>
        <w:t>Personenverschiebung</w:t>
      </w:r>
      <w:r w:rsidRPr="004E58DD">
        <w:rPr>
          <w:rFonts w:ascii="Arial" w:hAnsi="Arial" w:cs="Arial"/>
          <w:sz w:val="22"/>
          <w:szCs w:val="22"/>
        </w:rPr>
        <w:t>: </w:t>
      </w:r>
      <w:r w:rsidRPr="004E58DD">
        <w:rPr>
          <w:rFonts w:ascii="Arial" w:hAnsi="Arial" w:cs="Arial"/>
          <w:sz w:val="22"/>
          <w:szCs w:val="22"/>
        </w:rPr>
        <w:br/>
        <w:t>Personalpronomen (persönliche Fürwörter)- und Possessivpronomen (besitzanzeigende Fürwörter) der 1. und 2. Person werden durch die entsprechenden Formen der 3. Person ersetzt.</w:t>
      </w:r>
    </w:p>
    <w:p w:rsidR="004E58DD" w:rsidRPr="006D11D8" w:rsidRDefault="004E58DD" w:rsidP="00FF059F">
      <w:pPr>
        <w:numPr>
          <w:ilvl w:val="0"/>
          <w:numId w:val="1"/>
        </w:numPr>
        <w:tabs>
          <w:tab w:val="clear" w:pos="720"/>
          <w:tab w:val="num" w:pos="360"/>
        </w:tabs>
        <w:spacing w:line="360" w:lineRule="auto"/>
        <w:ind w:left="360"/>
        <w:jc w:val="both"/>
        <w:rPr>
          <w:rFonts w:ascii="Arial" w:hAnsi="Arial" w:cs="Arial"/>
          <w:color w:val="0000CC"/>
          <w:sz w:val="22"/>
          <w:szCs w:val="22"/>
        </w:rPr>
      </w:pPr>
      <w:r w:rsidRPr="004E58DD">
        <w:rPr>
          <w:rFonts w:ascii="Arial" w:hAnsi="Arial" w:cs="Arial"/>
          <w:b/>
          <w:bCs/>
          <w:sz w:val="22"/>
          <w:szCs w:val="22"/>
        </w:rPr>
        <w:t>Modusverschiebung</w:t>
      </w:r>
      <w:r w:rsidRPr="004E58DD">
        <w:rPr>
          <w:rFonts w:ascii="Arial" w:hAnsi="Arial" w:cs="Arial"/>
          <w:sz w:val="22"/>
          <w:szCs w:val="22"/>
        </w:rPr>
        <w:t>: </w:t>
      </w:r>
      <w:r w:rsidRPr="004E58DD">
        <w:rPr>
          <w:rFonts w:ascii="Arial" w:hAnsi="Arial" w:cs="Arial"/>
          <w:sz w:val="22"/>
          <w:szCs w:val="22"/>
        </w:rPr>
        <w:br/>
      </w:r>
      <w:r w:rsidRPr="006D11D8">
        <w:rPr>
          <w:rFonts w:ascii="Arial" w:hAnsi="Arial" w:cs="Arial"/>
          <w:color w:val="0000CC"/>
          <w:sz w:val="22"/>
          <w:szCs w:val="22"/>
        </w:rPr>
        <w:t>Der Indikativ (Wirklichkeitsform) des Verbs wird bei der indirekten Rede zum Konjunktiv (Möglichkeitsform), und zwar zum Konjunktiv I.</w:t>
      </w:r>
    </w:p>
    <w:p w:rsidR="004E58DD" w:rsidRPr="006D11D8" w:rsidRDefault="004E58DD" w:rsidP="00FF059F">
      <w:pPr>
        <w:numPr>
          <w:ilvl w:val="0"/>
          <w:numId w:val="1"/>
        </w:numPr>
        <w:tabs>
          <w:tab w:val="clear" w:pos="720"/>
          <w:tab w:val="num" w:pos="360"/>
        </w:tabs>
        <w:spacing w:line="360" w:lineRule="auto"/>
        <w:ind w:left="360"/>
        <w:jc w:val="both"/>
        <w:rPr>
          <w:rFonts w:ascii="Arial" w:hAnsi="Arial" w:cs="Arial"/>
          <w:color w:val="0000CC"/>
          <w:sz w:val="22"/>
          <w:szCs w:val="22"/>
        </w:rPr>
      </w:pPr>
      <w:r w:rsidRPr="006D11D8">
        <w:rPr>
          <w:rFonts w:ascii="Arial" w:hAnsi="Arial" w:cs="Arial"/>
          <w:color w:val="0000CC"/>
          <w:sz w:val="22"/>
          <w:szCs w:val="22"/>
        </w:rPr>
        <w:t xml:space="preserve">Der </w:t>
      </w:r>
      <w:r w:rsidRPr="006D11D8">
        <w:rPr>
          <w:rFonts w:ascii="Arial" w:hAnsi="Arial" w:cs="Arial"/>
          <w:b/>
          <w:bCs/>
          <w:color w:val="0000CC"/>
          <w:sz w:val="22"/>
          <w:szCs w:val="22"/>
        </w:rPr>
        <w:t xml:space="preserve">Imperativ </w:t>
      </w:r>
      <w:r w:rsidRPr="006D11D8">
        <w:rPr>
          <w:rFonts w:ascii="Arial" w:hAnsi="Arial" w:cs="Arial"/>
          <w:color w:val="0000CC"/>
          <w:sz w:val="22"/>
          <w:szCs w:val="22"/>
        </w:rPr>
        <w:t xml:space="preserve">(Befehlsform) wird in der indirekten Rede </w:t>
      </w:r>
      <w:r w:rsidRPr="006D11D8">
        <w:rPr>
          <w:rFonts w:ascii="Arial" w:hAnsi="Arial" w:cs="Arial"/>
          <w:b/>
          <w:bCs/>
          <w:color w:val="0000CC"/>
          <w:sz w:val="22"/>
          <w:szCs w:val="22"/>
        </w:rPr>
        <w:t>umschrieben</w:t>
      </w:r>
      <w:r w:rsidRPr="006D11D8">
        <w:rPr>
          <w:rFonts w:ascii="Arial" w:hAnsi="Arial" w:cs="Arial"/>
          <w:color w:val="0000CC"/>
          <w:sz w:val="22"/>
          <w:szCs w:val="22"/>
        </w:rPr>
        <w:t xml:space="preserve"> mit „sollen“ oder „müssen“.</w:t>
      </w:r>
    </w:p>
    <w:p w:rsidR="00A923E9" w:rsidRPr="00A923E9" w:rsidRDefault="004E58DD" w:rsidP="00FF059F">
      <w:pPr>
        <w:pStyle w:val="StandardWeb"/>
        <w:numPr>
          <w:ilvl w:val="0"/>
          <w:numId w:val="8"/>
        </w:numPr>
        <w:spacing w:before="0" w:beforeAutospacing="0" w:after="0" w:afterAutospacing="0" w:line="360" w:lineRule="auto"/>
        <w:ind w:left="360"/>
        <w:jc w:val="both"/>
        <w:rPr>
          <w:rFonts w:ascii="Arial" w:hAnsi="Arial" w:cs="Arial"/>
          <w:sz w:val="22"/>
          <w:szCs w:val="22"/>
        </w:rPr>
      </w:pPr>
      <w:r w:rsidRPr="00A923E9">
        <w:rPr>
          <w:rFonts w:ascii="Arial" w:hAnsi="Arial" w:cs="Arial"/>
          <w:b/>
          <w:bCs/>
          <w:sz w:val="22"/>
          <w:szCs w:val="22"/>
        </w:rPr>
        <w:t>Ersatzformen</w:t>
      </w:r>
      <w:r w:rsidRPr="00A923E9">
        <w:rPr>
          <w:rFonts w:ascii="Arial" w:hAnsi="Arial" w:cs="Arial"/>
          <w:sz w:val="22"/>
          <w:szCs w:val="22"/>
        </w:rPr>
        <w:t>: </w:t>
      </w:r>
      <w:r w:rsidRPr="00A923E9">
        <w:rPr>
          <w:rFonts w:ascii="Arial" w:hAnsi="Arial" w:cs="Arial"/>
          <w:sz w:val="22"/>
          <w:szCs w:val="22"/>
        </w:rPr>
        <w:br/>
      </w:r>
      <w:r w:rsidR="00A923E9" w:rsidRPr="004E58DD">
        <w:rPr>
          <w:rFonts w:ascii="Arial" w:hAnsi="Arial" w:cs="Arial"/>
          <w:sz w:val="22"/>
          <w:szCs w:val="22"/>
        </w:rPr>
        <w:t>Wenn sich die Formen des Indikativs nicht von den Konjunktiv-I-Formen unterscheiden lassen, werden die entsprechenden Formen des Konjunktivs II verwendet. Die Anwendung der Ersatzregel ist allerdings nicht obligatorisch.</w:t>
      </w:r>
      <w:r w:rsidR="004A44B6">
        <w:rPr>
          <w:rFonts w:ascii="Arial" w:hAnsi="Arial" w:cs="Arial"/>
          <w:sz w:val="22"/>
          <w:szCs w:val="22"/>
        </w:rPr>
        <w:tab/>
      </w:r>
      <w:r w:rsidR="004A44B6">
        <w:rPr>
          <w:rFonts w:ascii="Arial" w:hAnsi="Arial" w:cs="Arial"/>
          <w:sz w:val="22"/>
          <w:szCs w:val="22"/>
        </w:rPr>
        <w:tab/>
      </w:r>
      <w:r w:rsidR="00FF059F">
        <w:rPr>
          <w:rFonts w:ascii="Arial" w:hAnsi="Arial" w:cs="Arial"/>
          <w:sz w:val="22"/>
          <w:szCs w:val="22"/>
        </w:rPr>
        <w:tab/>
      </w:r>
      <w:r w:rsidR="004A44B6">
        <w:rPr>
          <w:rFonts w:ascii="Arial" w:hAnsi="Arial" w:cs="Arial"/>
          <w:sz w:val="22"/>
          <w:szCs w:val="22"/>
        </w:rPr>
        <w:t>(vgl. S.3, letzte Tab.</w:t>
      </w:r>
      <w:r w:rsidR="00A923E9" w:rsidRPr="00A923E9">
        <w:rPr>
          <w:rFonts w:ascii="Arial" w:hAnsi="Arial" w:cs="Arial"/>
          <w:sz w:val="22"/>
          <w:szCs w:val="22"/>
        </w:rPr>
        <w:t>)</w:t>
      </w:r>
    </w:p>
    <w:p w:rsidR="004E58DD" w:rsidRPr="00A923E9" w:rsidRDefault="004E58DD" w:rsidP="00A923E9">
      <w:pPr>
        <w:spacing w:line="360" w:lineRule="auto"/>
        <w:ind w:left="720"/>
        <w:jc w:val="both"/>
        <w:rPr>
          <w:rFonts w:ascii="Arial" w:hAnsi="Arial" w:cs="Arial"/>
          <w:sz w:val="22"/>
          <w:szCs w:val="22"/>
        </w:rPr>
      </w:pPr>
    </w:p>
    <w:p w:rsidR="004E58DD" w:rsidRPr="004E58DD" w:rsidRDefault="004E58DD" w:rsidP="004E58DD">
      <w:pPr>
        <w:spacing w:line="360" w:lineRule="auto"/>
        <w:jc w:val="both"/>
        <w:rPr>
          <w:rFonts w:ascii="Arial" w:hAnsi="Arial" w:cs="Arial"/>
          <w:sz w:val="22"/>
          <w:szCs w:val="22"/>
        </w:rPr>
      </w:pPr>
      <w:r w:rsidRPr="004E58DD">
        <w:rPr>
          <w:rFonts w:ascii="Arial" w:hAnsi="Arial" w:cs="Arial"/>
          <w:sz w:val="22"/>
          <w:szCs w:val="22"/>
        </w:rPr>
        <w:t xml:space="preserve">Die beiden Modi (Singular: Modus = Aussageweisen) Konjunktiv I und Konjunktiv II sind keine unterschiedlichen Zeitstufen. Sie geben vielmehr an, in welchem Verhältnis die Aussagen zur für wirklich erachteten Realität stehen. </w:t>
      </w:r>
      <w:r w:rsidRPr="006D11D8">
        <w:rPr>
          <w:rFonts w:ascii="Arial" w:hAnsi="Arial" w:cs="Arial"/>
          <w:b/>
          <w:sz w:val="22"/>
          <w:szCs w:val="22"/>
        </w:rPr>
        <w:t>Mit dem Konjunktiv I können – abgesehen von der indirekten Rede – Aufforderungen und Wünsche geäußert werden, während mit dem Konjunktiv II Zweifel geäußert oder auf die Nichtwirklichkeit einer Aussage hingewiesen wird.</w:t>
      </w:r>
    </w:p>
    <w:p w:rsidR="004E58DD" w:rsidRPr="004E58DD" w:rsidRDefault="004E58DD" w:rsidP="004E58DD">
      <w:pPr>
        <w:spacing w:line="360" w:lineRule="auto"/>
        <w:jc w:val="both"/>
        <w:rPr>
          <w:rFonts w:ascii="Arial" w:hAnsi="Arial" w:cs="Arial"/>
          <w:sz w:val="22"/>
          <w:szCs w:val="22"/>
        </w:rPr>
      </w:pPr>
    </w:p>
    <w:p w:rsidR="004E58DD" w:rsidRDefault="004E58DD" w:rsidP="004E58DD">
      <w:pPr>
        <w:pStyle w:val="berschrift4"/>
        <w:spacing w:line="360" w:lineRule="auto"/>
        <w:rPr>
          <w:rFonts w:ascii="Arial" w:hAnsi="Arial" w:cs="Arial"/>
          <w:sz w:val="22"/>
          <w:szCs w:val="22"/>
        </w:rPr>
      </w:pPr>
    </w:p>
    <w:p w:rsidR="004A44B6" w:rsidRPr="004A44B6" w:rsidRDefault="004A44B6" w:rsidP="004A44B6"/>
    <w:p w:rsidR="004E58DD" w:rsidRPr="004E58DD" w:rsidRDefault="004E58DD" w:rsidP="004E58DD">
      <w:pPr>
        <w:pStyle w:val="berschrift4"/>
        <w:spacing w:line="360" w:lineRule="auto"/>
        <w:rPr>
          <w:rFonts w:ascii="Arial" w:hAnsi="Arial" w:cs="Arial"/>
          <w:b/>
          <w:sz w:val="22"/>
          <w:szCs w:val="22"/>
        </w:rPr>
      </w:pPr>
      <w:r w:rsidRPr="004E58DD">
        <w:rPr>
          <w:rFonts w:ascii="Arial" w:hAnsi="Arial" w:cs="Arial"/>
          <w:b/>
          <w:sz w:val="22"/>
          <w:szCs w:val="22"/>
        </w:rPr>
        <w:lastRenderedPageBreak/>
        <w:t>Tempus und zeitliches Verhältnis</w:t>
      </w:r>
    </w:p>
    <w:p w:rsidR="004E58DD" w:rsidRPr="004E58DD" w:rsidRDefault="004E58DD" w:rsidP="004E58DD">
      <w:pPr>
        <w:spacing w:line="360" w:lineRule="auto"/>
        <w:jc w:val="both"/>
        <w:rPr>
          <w:rFonts w:ascii="Arial" w:hAnsi="Arial" w:cs="Arial"/>
          <w:sz w:val="22"/>
          <w:szCs w:val="22"/>
        </w:rPr>
      </w:pPr>
    </w:p>
    <w:p w:rsidR="004E58DD" w:rsidRDefault="004E58DD" w:rsidP="004E58DD">
      <w:pPr>
        <w:spacing w:line="360" w:lineRule="auto"/>
        <w:jc w:val="both"/>
        <w:rPr>
          <w:rFonts w:ascii="Arial" w:hAnsi="Arial" w:cs="Arial"/>
          <w:sz w:val="22"/>
          <w:szCs w:val="22"/>
        </w:rPr>
      </w:pPr>
      <w:r w:rsidRPr="004E58DD">
        <w:rPr>
          <w:rFonts w:ascii="Arial" w:hAnsi="Arial" w:cs="Arial"/>
          <w:sz w:val="22"/>
          <w:szCs w:val="22"/>
        </w:rPr>
        <w:t xml:space="preserve">Das </w:t>
      </w:r>
      <w:r w:rsidRPr="004E58DD">
        <w:rPr>
          <w:rFonts w:ascii="Arial" w:hAnsi="Arial" w:cs="Arial"/>
          <w:b/>
          <w:bCs/>
          <w:sz w:val="22"/>
          <w:szCs w:val="22"/>
        </w:rPr>
        <w:t>Tempus und das zeitliche Verhältnis zwischen Redeeinleitung und Redewiedergabe</w:t>
      </w:r>
      <w:r w:rsidRPr="004E58DD">
        <w:rPr>
          <w:rFonts w:ascii="Arial" w:hAnsi="Arial" w:cs="Arial"/>
          <w:sz w:val="22"/>
          <w:szCs w:val="22"/>
        </w:rPr>
        <w:t xml:space="preserve"> sind bei der</w:t>
      </w:r>
      <w:r>
        <w:rPr>
          <w:rFonts w:ascii="Arial" w:hAnsi="Arial" w:cs="Arial"/>
          <w:sz w:val="22"/>
          <w:szCs w:val="22"/>
        </w:rPr>
        <w:t xml:space="preserve"> indirekten Rede klar geregelt.</w:t>
      </w:r>
    </w:p>
    <w:p w:rsidR="004A44B6" w:rsidRPr="004E58DD" w:rsidRDefault="004A44B6" w:rsidP="004E58DD">
      <w:pPr>
        <w:spacing w:line="360" w:lineRule="auto"/>
        <w:jc w:val="both"/>
        <w:rPr>
          <w:rFonts w:ascii="Arial" w:hAnsi="Arial" w:cs="Arial"/>
          <w:sz w:val="22"/>
          <w:szCs w:val="22"/>
        </w:rPr>
      </w:pPr>
    </w:p>
    <w:p w:rsidR="004E58DD" w:rsidRDefault="004E58DD" w:rsidP="004E58DD">
      <w:pPr>
        <w:spacing w:line="360" w:lineRule="auto"/>
        <w:jc w:val="both"/>
        <w:rPr>
          <w:rFonts w:ascii="Arial" w:hAnsi="Arial" w:cs="Arial"/>
          <w:sz w:val="22"/>
          <w:szCs w:val="22"/>
        </w:rPr>
      </w:pPr>
      <w:r w:rsidRPr="004E58DD">
        <w:rPr>
          <w:rFonts w:ascii="Arial" w:hAnsi="Arial" w:cs="Arial"/>
          <w:sz w:val="22"/>
          <w:szCs w:val="22"/>
        </w:rPr>
        <w:fldChar w:fldCharType="begin"/>
      </w:r>
      <w:r w:rsidRPr="004E58DD">
        <w:rPr>
          <w:rFonts w:ascii="Arial" w:hAnsi="Arial" w:cs="Arial"/>
          <w:sz w:val="22"/>
          <w:szCs w:val="22"/>
        </w:rPr>
        <w:instrText xml:space="preserve"> INCLUDEPICTURE "http://www.teachsam.de/deutsch/d_lingu/synt/redewie/indir_rede/indired_3-Dateien/image002.gif" \* MERGEFORMATINET </w:instrText>
      </w:r>
      <w:r w:rsidRPr="004E58DD">
        <w:rPr>
          <w:rFonts w:ascii="Arial" w:hAnsi="Arial" w:cs="Arial"/>
          <w:sz w:val="22"/>
          <w:szCs w:val="22"/>
        </w:rPr>
        <w:fldChar w:fldCharType="separate"/>
      </w:r>
      <w:r w:rsidR="00CA753F">
        <w:rPr>
          <w:rFonts w:ascii="Arial" w:hAnsi="Arial" w:cs="Arial"/>
          <w:sz w:val="22"/>
          <w:szCs w:val="22"/>
        </w:rPr>
        <w:fldChar w:fldCharType="begin"/>
      </w:r>
      <w:r w:rsidR="00CA753F">
        <w:rPr>
          <w:rFonts w:ascii="Arial" w:hAnsi="Arial" w:cs="Arial"/>
          <w:sz w:val="22"/>
          <w:szCs w:val="22"/>
        </w:rPr>
        <w:instrText xml:space="preserve"> INCLUDEPICTURE  "http://www.teachsam.de/deutsch/d_lingu/synt/redewie/indir_rede/indired_3-Dateien/image002.gif" \* MERGEFORMATINET </w:instrText>
      </w:r>
      <w:r w:rsidR="00CA753F">
        <w:rPr>
          <w:rFonts w:ascii="Arial" w:hAnsi="Arial" w:cs="Arial"/>
          <w:sz w:val="22"/>
          <w:szCs w:val="22"/>
        </w:rPr>
        <w:fldChar w:fldCharType="separate"/>
      </w:r>
      <w:r w:rsidR="00FB7530">
        <w:rPr>
          <w:rFonts w:ascii="Arial" w:hAnsi="Arial" w:cs="Arial"/>
          <w:sz w:val="22"/>
          <w:szCs w:val="22"/>
        </w:rPr>
        <w:fldChar w:fldCharType="begin"/>
      </w:r>
      <w:r w:rsidR="00FB7530">
        <w:rPr>
          <w:rFonts w:ascii="Arial" w:hAnsi="Arial" w:cs="Arial"/>
          <w:sz w:val="22"/>
          <w:szCs w:val="22"/>
        </w:rPr>
        <w:instrText xml:space="preserve"> </w:instrText>
      </w:r>
      <w:r w:rsidR="00FB7530">
        <w:rPr>
          <w:rFonts w:ascii="Arial" w:hAnsi="Arial" w:cs="Arial"/>
          <w:sz w:val="22"/>
          <w:szCs w:val="22"/>
        </w:rPr>
        <w:instrText>INCLUDEPICTURE  "http://www.teachsam.de/deutsch/d_lingu/synt/redewie/indir_rede/indired_3-Dateien/image002.gif" \* MERGEFORMATINET</w:instrText>
      </w:r>
      <w:r w:rsidR="00FB7530">
        <w:rPr>
          <w:rFonts w:ascii="Arial" w:hAnsi="Arial" w:cs="Arial"/>
          <w:sz w:val="22"/>
          <w:szCs w:val="22"/>
        </w:rPr>
        <w:instrText xml:space="preserve"> </w:instrText>
      </w:r>
      <w:r w:rsidR="00FB7530">
        <w:rPr>
          <w:rFonts w:ascii="Arial" w:hAnsi="Arial" w:cs="Arial"/>
          <w:sz w:val="22"/>
          <w:szCs w:val="22"/>
        </w:rPr>
        <w:fldChar w:fldCharType="separate"/>
      </w:r>
      <w:r w:rsidR="00FB7530">
        <w:rPr>
          <w:rFonts w:ascii="Arial" w:hAnsi="Arial" w:cs="Arial"/>
          <w:sz w:val="22"/>
          <w:szCs w:val="22"/>
        </w:rPr>
        <w:pict>
          <v:shape id="_x0000_i1026" type="#_x0000_t75" alt="" style="width:398.25pt;height:306.75pt">
            <v:imagedata r:id="rId10" r:href="rId11"/>
          </v:shape>
        </w:pict>
      </w:r>
      <w:r w:rsidR="00FB7530">
        <w:rPr>
          <w:rFonts w:ascii="Arial" w:hAnsi="Arial" w:cs="Arial"/>
          <w:sz w:val="22"/>
          <w:szCs w:val="22"/>
        </w:rPr>
        <w:fldChar w:fldCharType="end"/>
      </w:r>
      <w:r w:rsidR="00CA753F">
        <w:rPr>
          <w:rFonts w:ascii="Arial" w:hAnsi="Arial" w:cs="Arial"/>
          <w:sz w:val="22"/>
          <w:szCs w:val="22"/>
        </w:rPr>
        <w:fldChar w:fldCharType="end"/>
      </w:r>
      <w:r w:rsidRPr="004E58DD">
        <w:rPr>
          <w:rFonts w:ascii="Arial" w:hAnsi="Arial" w:cs="Arial"/>
          <w:sz w:val="22"/>
          <w:szCs w:val="22"/>
        </w:rPr>
        <w:fldChar w:fldCharType="end"/>
      </w:r>
    </w:p>
    <w:p w:rsidR="004A44B6" w:rsidRDefault="004A44B6" w:rsidP="004E58DD">
      <w:pPr>
        <w:pStyle w:val="StandardWeb"/>
        <w:spacing w:before="0" w:beforeAutospacing="0" w:after="0" w:afterAutospacing="0" w:line="360" w:lineRule="auto"/>
        <w:jc w:val="both"/>
        <w:rPr>
          <w:rFonts w:ascii="Arial" w:hAnsi="Arial" w:cs="Arial"/>
          <w:sz w:val="22"/>
          <w:szCs w:val="22"/>
        </w:rPr>
      </w:pPr>
    </w:p>
    <w:p w:rsidR="004E58DD" w:rsidRPr="004E58DD" w:rsidRDefault="004E58DD" w:rsidP="004E58DD">
      <w:pPr>
        <w:pStyle w:val="StandardWeb"/>
        <w:spacing w:before="0" w:beforeAutospacing="0" w:after="0" w:afterAutospacing="0" w:line="360" w:lineRule="auto"/>
        <w:jc w:val="both"/>
        <w:rPr>
          <w:rFonts w:ascii="Arial" w:hAnsi="Arial" w:cs="Arial"/>
          <w:sz w:val="22"/>
          <w:szCs w:val="22"/>
        </w:rPr>
      </w:pPr>
      <w:r w:rsidRPr="004E58DD">
        <w:rPr>
          <w:rFonts w:ascii="Arial" w:hAnsi="Arial" w:cs="Arial"/>
          <w:sz w:val="22"/>
          <w:szCs w:val="22"/>
        </w:rPr>
        <w:t xml:space="preserve">Unerheblich ist dabei, in welchem Tempus das Verb des übergeordneten Satzes steht. Es stellt lediglich eine Art </w:t>
      </w:r>
      <w:r w:rsidRPr="00CB10B8">
        <w:rPr>
          <w:rFonts w:ascii="Arial" w:hAnsi="Arial" w:cs="Arial"/>
          <w:b/>
          <w:sz w:val="22"/>
          <w:szCs w:val="22"/>
        </w:rPr>
        <w:t>Referenztempus</w:t>
      </w:r>
      <w:r w:rsidRPr="004E58DD">
        <w:rPr>
          <w:rFonts w:ascii="Arial" w:hAnsi="Arial" w:cs="Arial"/>
          <w:sz w:val="22"/>
          <w:szCs w:val="22"/>
        </w:rPr>
        <w:t xml:space="preserve"> dar, auf das sich das zeitliche Verhältnis der Redewiedergabe bezieht.</w:t>
      </w:r>
    </w:p>
    <w:p w:rsidR="004E58DD" w:rsidRPr="004E58DD" w:rsidRDefault="004E58DD" w:rsidP="004E58DD">
      <w:pPr>
        <w:spacing w:line="360" w:lineRule="auto"/>
        <w:jc w:val="both"/>
        <w:rPr>
          <w:rFonts w:ascii="Arial" w:hAnsi="Arial" w:cs="Arial"/>
          <w:sz w:val="22"/>
          <w:szCs w:val="22"/>
        </w:rPr>
      </w:pPr>
      <w:r w:rsidRPr="004E58DD">
        <w:rPr>
          <w:rFonts w:ascii="Arial" w:hAnsi="Arial" w:cs="Arial"/>
          <w:sz w:val="22"/>
          <w:szCs w:val="22"/>
        </w:rPr>
        <w:t>Maßgeblich ist also immer, ob das in der Redewiedergabe zum Ausdruck Gebrachte zu dem Tempus des Verbs im übergeordneten Satz vorzeitig, gleichzeitig oder nachzeitig ist. Davon allein hängt dann die Verwendung der jeweiligen Konjunktiv-I-Form (Konjunktiv I Futur, Konjunktiv I Präsens, Konjunktiv I Perfekt) ab.</w:t>
      </w:r>
    </w:p>
    <w:p w:rsidR="004E58DD" w:rsidRPr="004E58DD" w:rsidRDefault="004E58DD" w:rsidP="004E58DD"/>
    <w:p w:rsidR="004E58DD" w:rsidRDefault="004E58DD"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E58DD" w:rsidRDefault="004E58DD" w:rsidP="004E58DD">
      <w:pPr>
        <w:pStyle w:val="StandardWeb"/>
        <w:spacing w:before="0" w:beforeAutospacing="0" w:after="0" w:afterAutospacing="0" w:line="360" w:lineRule="auto"/>
        <w:jc w:val="both"/>
        <w:rPr>
          <w:rFonts w:ascii="Arial" w:hAnsi="Arial" w:cs="Arial"/>
          <w:b/>
          <w:bCs/>
          <w:sz w:val="22"/>
          <w:szCs w:val="22"/>
        </w:rPr>
      </w:pPr>
      <w:r w:rsidRPr="004E58DD">
        <w:rPr>
          <w:rFonts w:ascii="Arial" w:hAnsi="Arial" w:cs="Arial"/>
          <w:b/>
          <w:bCs/>
          <w:sz w:val="22"/>
          <w:szCs w:val="22"/>
        </w:rPr>
        <w:lastRenderedPageBreak/>
        <w:t>Konjunktiv I</w:t>
      </w:r>
    </w:p>
    <w:p w:rsidR="004A44B6" w:rsidRPr="004E58DD" w:rsidRDefault="004A44B6" w:rsidP="004E58DD">
      <w:pPr>
        <w:pStyle w:val="StandardWeb"/>
        <w:spacing w:before="0" w:beforeAutospacing="0" w:after="0" w:afterAutospacing="0" w:line="360" w:lineRule="auto"/>
        <w:jc w:val="both"/>
        <w:rPr>
          <w:rFonts w:ascii="Arial" w:hAnsi="Arial" w:cs="Arial"/>
          <w:sz w:val="22"/>
          <w:szCs w:val="22"/>
        </w:rPr>
      </w:pPr>
    </w:p>
    <w:tbl>
      <w:tblPr>
        <w:tblW w:w="5000" w:type="pct"/>
        <w:tblCellMar>
          <w:top w:w="120" w:type="dxa"/>
          <w:left w:w="120" w:type="dxa"/>
          <w:bottom w:w="120" w:type="dxa"/>
          <w:right w:w="120" w:type="dxa"/>
        </w:tblCellMar>
        <w:tblLook w:val="0000" w:firstRow="0" w:lastRow="0" w:firstColumn="0" w:lastColumn="0" w:noHBand="0" w:noVBand="0"/>
      </w:tblPr>
      <w:tblGrid>
        <w:gridCol w:w="4531"/>
        <w:gridCol w:w="4519"/>
      </w:tblGrid>
      <w:tr w:rsidR="004E58DD" w:rsidRPr="004E58DD" w:rsidTr="007E4536">
        <w:tc>
          <w:tcPr>
            <w:tcW w:w="4644" w:type="dxa"/>
            <w:tcBorders>
              <w:top w:val="single" w:sz="8" w:space="0" w:color="auto"/>
              <w:left w:val="single" w:sz="8" w:space="0" w:color="auto"/>
              <w:bottom w:val="single" w:sz="8" w:space="0" w:color="auto"/>
              <w:right w:val="single" w:sz="8" w:space="0" w:color="auto"/>
            </w:tcBorders>
            <w:shd w:val="clear" w:color="auto" w:fill="ECE9D8"/>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 xml:space="preserve">Konjunktiv I der </w:t>
            </w:r>
            <w:r w:rsidR="008330B2">
              <w:rPr>
                <w:rFonts w:ascii="Arial" w:hAnsi="Arial" w:cs="Arial"/>
                <w:b/>
                <w:bCs/>
                <w:sz w:val="22"/>
                <w:szCs w:val="22"/>
              </w:rPr>
              <w:t>Gegenwart</w:t>
            </w:r>
          </w:p>
        </w:tc>
        <w:tc>
          <w:tcPr>
            <w:tcW w:w="4644" w:type="dxa"/>
            <w:tcBorders>
              <w:top w:val="single" w:sz="8" w:space="0" w:color="auto"/>
              <w:left w:val="nil"/>
              <w:bottom w:val="single" w:sz="8" w:space="0" w:color="auto"/>
              <w:right w:val="single" w:sz="8" w:space="0" w:color="auto"/>
            </w:tcBorders>
            <w:shd w:val="clear" w:color="auto" w:fill="E8E8E8"/>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 xml:space="preserve">Konjunktiv I der </w:t>
            </w:r>
            <w:r w:rsidR="008330B2">
              <w:rPr>
                <w:rFonts w:ascii="Arial" w:hAnsi="Arial" w:cs="Arial"/>
                <w:b/>
                <w:bCs/>
                <w:sz w:val="22"/>
                <w:szCs w:val="22"/>
              </w:rPr>
              <w:t>Vergangenheit</w:t>
            </w:r>
          </w:p>
        </w:tc>
      </w:tr>
      <w:tr w:rsidR="004E58DD" w:rsidRPr="004E58DD" w:rsidTr="007E4536">
        <w:tc>
          <w:tcPr>
            <w:tcW w:w="4644" w:type="dxa"/>
            <w:tcBorders>
              <w:top w:val="nil"/>
              <w:left w:val="single" w:sz="8" w:space="0" w:color="auto"/>
              <w:bottom w:val="single" w:sz="8" w:space="0" w:color="auto"/>
              <w:right w:val="single" w:sz="8" w:space="0" w:color="auto"/>
            </w:tcBorders>
            <w:shd w:val="clear" w:color="auto" w:fill="ECE9D8"/>
            <w:tcMar>
              <w:top w:w="0" w:type="dxa"/>
              <w:left w:w="108" w:type="dxa"/>
              <w:bottom w:w="0" w:type="dxa"/>
              <w:right w:w="108" w:type="dxa"/>
            </w:tcMar>
          </w:tcPr>
          <w:p w:rsidR="004E58DD" w:rsidRPr="004E58DD" w:rsidRDefault="004E58DD" w:rsidP="004E58DD">
            <w:pPr>
              <w:pStyle w:val="StandardWeb"/>
              <w:numPr>
                <w:ilvl w:val="0"/>
                <w:numId w:val="4"/>
              </w:numPr>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er arbeite </w:t>
            </w:r>
          </w:p>
          <w:p w:rsidR="004E58DD" w:rsidRPr="004E58DD" w:rsidRDefault="004A44B6" w:rsidP="004E58DD">
            <w:pPr>
              <w:pStyle w:val="StandardWeb"/>
              <w:numPr>
                <w:ilvl w:val="0"/>
                <w:numId w:val="4"/>
              </w:numPr>
              <w:spacing w:before="0" w:beforeAutospacing="0" w:after="0" w:afterAutospacing="0" w:line="360" w:lineRule="auto"/>
              <w:rPr>
                <w:rFonts w:ascii="Arial" w:hAnsi="Arial" w:cs="Arial"/>
                <w:sz w:val="22"/>
                <w:szCs w:val="22"/>
              </w:rPr>
            </w:pPr>
            <w:r>
              <w:rPr>
                <w:rFonts w:ascii="Arial" w:hAnsi="Arial" w:cs="Arial"/>
                <w:sz w:val="22"/>
                <w:szCs w:val="22"/>
              </w:rPr>
              <w:t>sie komme</w:t>
            </w:r>
            <w:r w:rsidR="004E58DD" w:rsidRPr="004E58DD">
              <w:rPr>
                <w:rFonts w:ascii="Arial" w:hAnsi="Arial" w:cs="Arial"/>
                <w:sz w:val="22"/>
                <w:szCs w:val="22"/>
              </w:rPr>
              <w:t xml:space="preserve">  </w:t>
            </w:r>
          </w:p>
        </w:tc>
        <w:tc>
          <w:tcPr>
            <w:tcW w:w="4644" w:type="dxa"/>
            <w:tcBorders>
              <w:top w:val="nil"/>
              <w:left w:val="nil"/>
              <w:bottom w:val="single" w:sz="8" w:space="0" w:color="auto"/>
              <w:right w:val="single" w:sz="8" w:space="0" w:color="auto"/>
            </w:tcBorders>
            <w:shd w:val="clear" w:color="auto" w:fill="E8E8E8"/>
            <w:tcMar>
              <w:top w:w="0" w:type="dxa"/>
              <w:left w:w="108" w:type="dxa"/>
              <w:bottom w:w="0" w:type="dxa"/>
              <w:right w:w="108" w:type="dxa"/>
            </w:tcMar>
          </w:tcPr>
          <w:p w:rsidR="004E58DD" w:rsidRPr="004E58DD" w:rsidRDefault="004E58DD" w:rsidP="004E58DD">
            <w:pPr>
              <w:pStyle w:val="StandardWeb"/>
              <w:numPr>
                <w:ilvl w:val="0"/>
                <w:numId w:val="5"/>
              </w:numPr>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er habe gearbeitet </w:t>
            </w:r>
          </w:p>
          <w:p w:rsidR="004E58DD" w:rsidRPr="004E58DD" w:rsidRDefault="004A44B6" w:rsidP="004E58DD">
            <w:pPr>
              <w:pStyle w:val="StandardWeb"/>
              <w:numPr>
                <w:ilvl w:val="0"/>
                <w:numId w:val="5"/>
              </w:numPr>
              <w:spacing w:before="0" w:beforeAutospacing="0" w:after="0" w:afterAutospacing="0" w:line="360" w:lineRule="auto"/>
              <w:rPr>
                <w:rFonts w:ascii="Arial" w:hAnsi="Arial" w:cs="Arial"/>
                <w:sz w:val="22"/>
                <w:szCs w:val="22"/>
              </w:rPr>
            </w:pPr>
            <w:r>
              <w:rPr>
                <w:rFonts w:ascii="Arial" w:hAnsi="Arial" w:cs="Arial"/>
                <w:sz w:val="22"/>
                <w:szCs w:val="22"/>
              </w:rPr>
              <w:t>sie sei gekommen</w:t>
            </w:r>
          </w:p>
        </w:tc>
      </w:tr>
    </w:tbl>
    <w:p w:rsidR="004A44B6" w:rsidRDefault="004A44B6" w:rsidP="004E58DD">
      <w:pPr>
        <w:pStyle w:val="StandardWeb"/>
        <w:spacing w:before="0" w:beforeAutospacing="0" w:after="0" w:afterAutospacing="0" w:line="360" w:lineRule="auto"/>
        <w:rPr>
          <w:rFonts w:ascii="Arial" w:hAnsi="Arial" w:cs="Arial"/>
          <w:b/>
          <w:bCs/>
          <w:sz w:val="22"/>
          <w:szCs w:val="22"/>
        </w:rPr>
      </w:pPr>
    </w:p>
    <w:p w:rsidR="004E58DD" w:rsidRDefault="004E58DD" w:rsidP="004E58DD">
      <w:pPr>
        <w:pStyle w:val="StandardWeb"/>
        <w:spacing w:before="0" w:beforeAutospacing="0" w:after="0" w:afterAutospacing="0" w:line="360" w:lineRule="auto"/>
        <w:rPr>
          <w:rFonts w:ascii="Arial" w:hAnsi="Arial" w:cs="Arial"/>
          <w:b/>
          <w:bCs/>
          <w:sz w:val="22"/>
          <w:szCs w:val="22"/>
        </w:rPr>
      </w:pPr>
      <w:r w:rsidRPr="004E58DD">
        <w:rPr>
          <w:rFonts w:ascii="Arial" w:hAnsi="Arial" w:cs="Arial"/>
          <w:b/>
          <w:bCs/>
          <w:sz w:val="22"/>
          <w:szCs w:val="22"/>
        </w:rPr>
        <w:t>Konjunktiv II</w:t>
      </w:r>
    </w:p>
    <w:p w:rsidR="004A44B6" w:rsidRPr="004E58DD" w:rsidRDefault="004A44B6" w:rsidP="004E58DD">
      <w:pPr>
        <w:pStyle w:val="StandardWeb"/>
        <w:spacing w:before="0" w:beforeAutospacing="0" w:after="0" w:afterAutospacing="0" w:line="360" w:lineRule="auto"/>
        <w:rPr>
          <w:rFonts w:ascii="Arial" w:hAnsi="Arial" w:cs="Arial"/>
          <w:b/>
          <w:bCs/>
          <w:sz w:val="22"/>
          <w:szCs w:val="22"/>
        </w:rPr>
      </w:pPr>
    </w:p>
    <w:tbl>
      <w:tblPr>
        <w:tblW w:w="5000" w:type="pct"/>
        <w:tblCellMar>
          <w:top w:w="120" w:type="dxa"/>
          <w:left w:w="120" w:type="dxa"/>
          <w:bottom w:w="120" w:type="dxa"/>
          <w:right w:w="120" w:type="dxa"/>
        </w:tblCellMar>
        <w:tblLook w:val="0000" w:firstRow="0" w:lastRow="0" w:firstColumn="0" w:lastColumn="0" w:noHBand="0" w:noVBand="0"/>
      </w:tblPr>
      <w:tblGrid>
        <w:gridCol w:w="4527"/>
        <w:gridCol w:w="4523"/>
      </w:tblGrid>
      <w:tr w:rsidR="004E58DD" w:rsidRPr="004E58DD" w:rsidTr="007E4536">
        <w:tc>
          <w:tcPr>
            <w:tcW w:w="4644" w:type="dxa"/>
            <w:tcBorders>
              <w:top w:val="single" w:sz="8" w:space="0" w:color="auto"/>
              <w:left w:val="single" w:sz="8" w:space="0" w:color="auto"/>
              <w:bottom w:val="single" w:sz="8" w:space="0" w:color="auto"/>
              <w:right w:val="single" w:sz="8" w:space="0" w:color="auto"/>
            </w:tcBorders>
            <w:shd w:val="clear" w:color="auto" w:fill="FFFFCE"/>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 xml:space="preserve">Konjunktiv II der </w:t>
            </w:r>
            <w:r w:rsidR="008330B2">
              <w:rPr>
                <w:rFonts w:ascii="Arial" w:hAnsi="Arial" w:cs="Arial"/>
                <w:b/>
                <w:bCs/>
                <w:sz w:val="22"/>
                <w:szCs w:val="22"/>
              </w:rPr>
              <w:t>Gegenwart</w:t>
            </w:r>
          </w:p>
        </w:tc>
        <w:tc>
          <w:tcPr>
            <w:tcW w:w="4644" w:type="dxa"/>
            <w:tcBorders>
              <w:top w:val="single" w:sz="8" w:space="0" w:color="auto"/>
              <w:left w:val="nil"/>
              <w:bottom w:val="single" w:sz="8" w:space="0" w:color="auto"/>
              <w:right w:val="single" w:sz="8" w:space="0" w:color="auto"/>
            </w:tcBorders>
            <w:shd w:val="clear" w:color="auto" w:fill="C6E2FF"/>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 xml:space="preserve">Konjunktiv II der </w:t>
            </w:r>
            <w:r w:rsidR="008330B2">
              <w:rPr>
                <w:rFonts w:ascii="Arial" w:hAnsi="Arial" w:cs="Arial"/>
                <w:b/>
                <w:bCs/>
                <w:sz w:val="22"/>
                <w:szCs w:val="22"/>
              </w:rPr>
              <w:t>Vergangenheit</w:t>
            </w:r>
          </w:p>
        </w:tc>
      </w:tr>
      <w:tr w:rsidR="004E58DD" w:rsidRPr="004E58DD" w:rsidTr="007E4536">
        <w:tc>
          <w:tcPr>
            <w:tcW w:w="4644" w:type="dxa"/>
            <w:tcBorders>
              <w:top w:val="nil"/>
              <w:left w:val="single" w:sz="8" w:space="0" w:color="auto"/>
              <w:bottom w:val="single" w:sz="8" w:space="0" w:color="auto"/>
              <w:right w:val="single" w:sz="8" w:space="0" w:color="auto"/>
            </w:tcBorders>
            <w:shd w:val="clear" w:color="auto" w:fill="FFFFCE"/>
            <w:tcMar>
              <w:top w:w="0" w:type="dxa"/>
              <w:left w:w="108" w:type="dxa"/>
              <w:bottom w:w="0" w:type="dxa"/>
              <w:right w:w="108" w:type="dxa"/>
            </w:tcMar>
          </w:tcPr>
          <w:p w:rsidR="004E58DD" w:rsidRPr="004E58DD" w:rsidRDefault="004E58DD" w:rsidP="004E58DD">
            <w:pPr>
              <w:pStyle w:val="StandardWeb"/>
              <w:numPr>
                <w:ilvl w:val="0"/>
                <w:numId w:val="6"/>
              </w:numPr>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er würde arbeiten </w:t>
            </w:r>
          </w:p>
          <w:p w:rsidR="004E58DD" w:rsidRPr="004E58DD" w:rsidRDefault="004A44B6" w:rsidP="004E58DD">
            <w:pPr>
              <w:pStyle w:val="StandardWeb"/>
              <w:numPr>
                <w:ilvl w:val="0"/>
                <w:numId w:val="6"/>
              </w:numPr>
              <w:spacing w:before="0" w:beforeAutospacing="0" w:after="0" w:afterAutospacing="0" w:line="360" w:lineRule="auto"/>
              <w:rPr>
                <w:rFonts w:ascii="Arial" w:hAnsi="Arial" w:cs="Arial"/>
                <w:sz w:val="22"/>
                <w:szCs w:val="22"/>
              </w:rPr>
            </w:pPr>
            <w:r>
              <w:rPr>
                <w:rFonts w:ascii="Arial" w:hAnsi="Arial" w:cs="Arial"/>
                <w:sz w:val="22"/>
                <w:szCs w:val="22"/>
              </w:rPr>
              <w:t>sie käme</w:t>
            </w:r>
            <w:r w:rsidR="004E58DD" w:rsidRPr="004E58DD">
              <w:rPr>
                <w:rFonts w:ascii="Arial" w:hAnsi="Arial" w:cs="Arial"/>
                <w:sz w:val="22"/>
                <w:szCs w:val="22"/>
              </w:rPr>
              <w:t xml:space="preserve">  </w:t>
            </w:r>
          </w:p>
        </w:tc>
        <w:tc>
          <w:tcPr>
            <w:tcW w:w="4644" w:type="dxa"/>
            <w:tcBorders>
              <w:top w:val="nil"/>
              <w:left w:val="nil"/>
              <w:bottom w:val="single" w:sz="8" w:space="0" w:color="auto"/>
              <w:right w:val="single" w:sz="8" w:space="0" w:color="auto"/>
            </w:tcBorders>
            <w:shd w:val="clear" w:color="auto" w:fill="C6E2FF"/>
            <w:tcMar>
              <w:top w:w="0" w:type="dxa"/>
              <w:left w:w="108" w:type="dxa"/>
              <w:bottom w:w="0" w:type="dxa"/>
              <w:right w:w="108" w:type="dxa"/>
            </w:tcMar>
          </w:tcPr>
          <w:p w:rsidR="004E58DD" w:rsidRPr="004E58DD" w:rsidRDefault="004E58DD" w:rsidP="004E58DD">
            <w:pPr>
              <w:pStyle w:val="StandardWeb"/>
              <w:numPr>
                <w:ilvl w:val="0"/>
                <w:numId w:val="7"/>
              </w:numPr>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er hätte gearbeitet </w:t>
            </w:r>
          </w:p>
          <w:p w:rsidR="004E58DD" w:rsidRPr="004E58DD" w:rsidRDefault="004A44B6" w:rsidP="004E58DD">
            <w:pPr>
              <w:pStyle w:val="StandardWeb"/>
              <w:numPr>
                <w:ilvl w:val="0"/>
                <w:numId w:val="7"/>
              </w:numPr>
              <w:spacing w:before="0" w:beforeAutospacing="0" w:after="0" w:afterAutospacing="0" w:line="360" w:lineRule="auto"/>
              <w:rPr>
                <w:rFonts w:ascii="Arial" w:hAnsi="Arial" w:cs="Arial"/>
                <w:sz w:val="22"/>
                <w:szCs w:val="22"/>
              </w:rPr>
            </w:pPr>
            <w:r>
              <w:rPr>
                <w:rFonts w:ascii="Arial" w:hAnsi="Arial" w:cs="Arial"/>
                <w:sz w:val="22"/>
                <w:szCs w:val="22"/>
              </w:rPr>
              <w:t>sie wäre gekommen</w:t>
            </w:r>
          </w:p>
        </w:tc>
      </w:tr>
    </w:tbl>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E58DD" w:rsidRPr="004E58DD" w:rsidRDefault="004E58DD" w:rsidP="004A44B6">
      <w:pPr>
        <w:pStyle w:val="StandardWeb"/>
        <w:spacing w:before="0" w:beforeAutospacing="0" w:after="0" w:afterAutospacing="0" w:line="360" w:lineRule="auto"/>
        <w:jc w:val="both"/>
        <w:rPr>
          <w:rFonts w:ascii="Arial" w:hAnsi="Arial" w:cs="Arial"/>
          <w:sz w:val="22"/>
          <w:szCs w:val="22"/>
        </w:rPr>
      </w:pPr>
      <w:r w:rsidRPr="004E58DD">
        <w:rPr>
          <w:rFonts w:ascii="Arial" w:hAnsi="Arial" w:cs="Arial"/>
          <w:b/>
          <w:bCs/>
          <w:sz w:val="22"/>
          <w:szCs w:val="22"/>
        </w:rPr>
        <w:t>Bei der indirekten Rede wird grundsätzlich der Konjunktiv I verwendet.</w:t>
      </w:r>
    </w:p>
    <w:p w:rsidR="004E58DD" w:rsidRDefault="004E58DD" w:rsidP="004A44B6">
      <w:pPr>
        <w:pStyle w:val="StandardWeb"/>
        <w:spacing w:before="0" w:beforeAutospacing="0" w:after="0" w:afterAutospacing="0" w:line="360" w:lineRule="auto"/>
        <w:jc w:val="both"/>
        <w:rPr>
          <w:rFonts w:ascii="Arial" w:hAnsi="Arial" w:cs="Arial"/>
          <w:sz w:val="22"/>
          <w:szCs w:val="22"/>
        </w:rPr>
      </w:pPr>
      <w:r w:rsidRPr="004E58DD">
        <w:rPr>
          <w:rFonts w:ascii="Arial" w:hAnsi="Arial" w:cs="Arial"/>
          <w:sz w:val="22"/>
          <w:szCs w:val="22"/>
        </w:rPr>
        <w:t>Dabei kann man unterscheiden, ob ein Geschehen für den Sprecher, dessen Rede wiedergegeben wird, gegenwärtig oder vergangen ist.</w:t>
      </w:r>
    </w:p>
    <w:p w:rsidR="004A44B6" w:rsidRPr="004E58DD" w:rsidRDefault="004A44B6" w:rsidP="004E58DD">
      <w:pPr>
        <w:pStyle w:val="StandardWeb"/>
        <w:spacing w:before="0" w:beforeAutospacing="0" w:after="0" w:afterAutospacing="0" w:line="360" w:lineRule="auto"/>
        <w:jc w:val="both"/>
        <w:rPr>
          <w:rFonts w:ascii="Arial" w:hAnsi="Arial" w:cs="Arial"/>
          <w:sz w:val="22"/>
          <w:szCs w:val="22"/>
        </w:rPr>
      </w:pPr>
    </w:p>
    <w:tbl>
      <w:tblPr>
        <w:tblW w:w="5000" w:type="pct"/>
        <w:tblCellMar>
          <w:top w:w="120" w:type="dxa"/>
          <w:left w:w="120" w:type="dxa"/>
          <w:bottom w:w="120" w:type="dxa"/>
          <w:right w:w="120" w:type="dxa"/>
        </w:tblCellMar>
        <w:tblLook w:val="0000" w:firstRow="0" w:lastRow="0" w:firstColumn="0" w:lastColumn="0" w:noHBand="0" w:noVBand="0"/>
      </w:tblPr>
      <w:tblGrid>
        <w:gridCol w:w="4525"/>
        <w:gridCol w:w="4525"/>
      </w:tblGrid>
      <w:tr w:rsidR="004E58DD" w:rsidRPr="004E58DD" w:rsidTr="007E4536">
        <w:tc>
          <w:tcPr>
            <w:tcW w:w="4644"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Gegenwärtiges Geschehen</w:t>
            </w:r>
            <w:r w:rsidRPr="004E58DD">
              <w:rPr>
                <w:rFonts w:ascii="Arial" w:hAnsi="Arial" w:cs="Arial"/>
                <w:sz w:val="22"/>
                <w:szCs w:val="22"/>
              </w:rPr>
              <w:t xml:space="preserve"> für den Sprecher, dessen Rede wiedergegeben wird</w:t>
            </w:r>
          </w:p>
        </w:tc>
        <w:tc>
          <w:tcPr>
            <w:tcW w:w="4644" w:type="dxa"/>
            <w:tcBorders>
              <w:top w:val="single" w:sz="8" w:space="0" w:color="auto"/>
              <w:left w:val="nil"/>
              <w:bottom w:val="single" w:sz="8" w:space="0" w:color="auto"/>
              <w:right w:val="single" w:sz="8" w:space="0" w:color="auto"/>
            </w:tcBorders>
            <w:shd w:val="clear" w:color="auto" w:fill="FFDDBB"/>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Vergangenes Geschehen</w:t>
            </w:r>
            <w:r w:rsidRPr="004E58DD">
              <w:rPr>
                <w:rFonts w:ascii="Arial" w:hAnsi="Arial" w:cs="Arial"/>
                <w:sz w:val="22"/>
                <w:szCs w:val="22"/>
              </w:rPr>
              <w:t xml:space="preserve"> für den Sprecher, dessen Rede wiedergegeben wird</w:t>
            </w:r>
          </w:p>
        </w:tc>
      </w:tr>
      <w:tr w:rsidR="004E58DD" w:rsidRPr="004E58DD" w:rsidTr="007E4536">
        <w:tc>
          <w:tcPr>
            <w:tcW w:w="4644"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4E58DD" w:rsidRPr="004E58DD" w:rsidRDefault="004E58DD" w:rsidP="004E58DD">
            <w:pPr>
              <w:pStyle w:val="StandardWeb"/>
              <w:spacing w:before="0" w:beforeAutospacing="0" w:after="0" w:afterAutospacing="0" w:line="360" w:lineRule="auto"/>
              <w:rPr>
                <w:rFonts w:ascii="Arial" w:hAnsi="Arial" w:cs="Arial"/>
                <w:sz w:val="22"/>
                <w:szCs w:val="22"/>
              </w:rPr>
            </w:pPr>
          </w:p>
          <w:p w:rsidR="004E58DD" w:rsidRPr="004E58DD" w:rsidRDefault="004E58DD" w:rsidP="004E58DD">
            <w:pPr>
              <w:pStyle w:val="StandardWeb"/>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Herr Kulp sagte, er </w:t>
            </w:r>
            <w:r w:rsidRPr="004E58DD">
              <w:rPr>
                <w:rFonts w:ascii="Arial" w:hAnsi="Arial" w:cs="Arial"/>
                <w:b/>
                <w:bCs/>
                <w:sz w:val="22"/>
                <w:szCs w:val="22"/>
              </w:rPr>
              <w:t>sehe</w:t>
            </w:r>
            <w:r w:rsidRPr="004E58DD">
              <w:rPr>
                <w:rFonts w:ascii="Arial" w:hAnsi="Arial" w:cs="Arial"/>
                <w:sz w:val="22"/>
                <w:szCs w:val="22"/>
              </w:rPr>
              <w:t xml:space="preserve"> (jetzt) nicht mit Zuversicht in die Zukunft. </w:t>
            </w:r>
            <w:r w:rsidRPr="004E58DD">
              <w:rPr>
                <w:rFonts w:ascii="Arial" w:hAnsi="Arial" w:cs="Arial"/>
                <w:sz w:val="22"/>
                <w:szCs w:val="22"/>
              </w:rPr>
              <w:br/>
              <w:t> </w:t>
            </w:r>
          </w:p>
        </w:tc>
        <w:tc>
          <w:tcPr>
            <w:tcW w:w="4644" w:type="dxa"/>
            <w:tcBorders>
              <w:top w:val="nil"/>
              <w:left w:val="nil"/>
              <w:bottom w:val="single" w:sz="8" w:space="0" w:color="auto"/>
              <w:right w:val="single" w:sz="8" w:space="0" w:color="auto"/>
            </w:tcBorders>
            <w:shd w:val="clear" w:color="auto" w:fill="FFDDBB"/>
            <w:tcMar>
              <w:top w:w="0" w:type="dxa"/>
              <w:left w:w="108" w:type="dxa"/>
              <w:bottom w:w="0" w:type="dxa"/>
              <w:right w:w="108" w:type="dxa"/>
            </w:tcMar>
          </w:tcPr>
          <w:p w:rsidR="004E58DD" w:rsidRPr="004E58DD" w:rsidRDefault="004E58DD" w:rsidP="004E58DD">
            <w:pPr>
              <w:pStyle w:val="StandardWeb"/>
              <w:spacing w:before="0" w:beforeAutospacing="0" w:after="0" w:afterAutospacing="0" w:line="360" w:lineRule="auto"/>
              <w:rPr>
                <w:rFonts w:ascii="Arial" w:hAnsi="Arial" w:cs="Arial"/>
                <w:sz w:val="22"/>
                <w:szCs w:val="22"/>
              </w:rPr>
            </w:pPr>
          </w:p>
          <w:p w:rsidR="004E58DD" w:rsidRPr="004E58DD" w:rsidRDefault="004E58DD" w:rsidP="004E58DD">
            <w:pPr>
              <w:pStyle w:val="StandardWeb"/>
              <w:spacing w:before="0" w:beforeAutospacing="0" w:after="0" w:afterAutospacing="0" w:line="360" w:lineRule="auto"/>
              <w:rPr>
                <w:rFonts w:ascii="Arial" w:hAnsi="Arial" w:cs="Arial"/>
                <w:sz w:val="22"/>
                <w:szCs w:val="22"/>
              </w:rPr>
            </w:pPr>
            <w:r w:rsidRPr="004E58DD">
              <w:rPr>
                <w:rFonts w:ascii="Arial" w:hAnsi="Arial" w:cs="Arial"/>
                <w:sz w:val="22"/>
                <w:szCs w:val="22"/>
              </w:rPr>
              <w:t xml:space="preserve">Herr Kulp sagte, er </w:t>
            </w:r>
            <w:r w:rsidRPr="004E58DD">
              <w:rPr>
                <w:rFonts w:ascii="Arial" w:hAnsi="Arial" w:cs="Arial"/>
                <w:b/>
                <w:bCs/>
                <w:sz w:val="22"/>
                <w:szCs w:val="22"/>
              </w:rPr>
              <w:t>habe</w:t>
            </w:r>
            <w:r w:rsidRPr="004E58DD">
              <w:rPr>
                <w:rFonts w:ascii="Arial" w:hAnsi="Arial" w:cs="Arial"/>
                <w:sz w:val="22"/>
                <w:szCs w:val="22"/>
              </w:rPr>
              <w:t xml:space="preserve"> (vor ein paar Monaten) nicht mit Zuversicht in die Zukunft </w:t>
            </w:r>
            <w:r w:rsidRPr="004E58DD">
              <w:rPr>
                <w:rFonts w:ascii="Arial" w:hAnsi="Arial" w:cs="Arial"/>
                <w:b/>
                <w:bCs/>
                <w:sz w:val="22"/>
                <w:szCs w:val="22"/>
              </w:rPr>
              <w:t>gesehen</w:t>
            </w:r>
            <w:r w:rsidR="004A44B6">
              <w:rPr>
                <w:rFonts w:ascii="Arial" w:hAnsi="Arial" w:cs="Arial"/>
                <w:sz w:val="22"/>
                <w:szCs w:val="22"/>
              </w:rPr>
              <w:t>.</w:t>
            </w:r>
          </w:p>
        </w:tc>
      </w:tr>
    </w:tbl>
    <w:p w:rsidR="004A44B6" w:rsidRDefault="004A44B6" w:rsidP="004E58DD">
      <w:pPr>
        <w:pStyle w:val="StandardWeb"/>
        <w:spacing w:before="0" w:beforeAutospacing="0" w:after="0" w:afterAutospacing="0" w:line="360" w:lineRule="auto"/>
        <w:jc w:val="both"/>
        <w:rPr>
          <w:rFonts w:ascii="Arial" w:hAnsi="Arial" w:cs="Arial"/>
          <w:b/>
          <w:bCs/>
          <w:sz w:val="22"/>
          <w:szCs w:val="22"/>
        </w:rPr>
      </w:pPr>
    </w:p>
    <w:p w:rsidR="004E58DD" w:rsidRPr="004E58DD" w:rsidRDefault="004E58DD" w:rsidP="004E58DD">
      <w:pPr>
        <w:pStyle w:val="StandardWeb"/>
        <w:spacing w:before="0" w:beforeAutospacing="0" w:after="0" w:afterAutospacing="0" w:line="360" w:lineRule="auto"/>
        <w:jc w:val="both"/>
        <w:rPr>
          <w:rFonts w:ascii="Arial" w:hAnsi="Arial" w:cs="Arial"/>
          <w:sz w:val="22"/>
          <w:szCs w:val="22"/>
        </w:rPr>
      </w:pPr>
      <w:r w:rsidRPr="004E58DD">
        <w:rPr>
          <w:rFonts w:ascii="Arial" w:hAnsi="Arial" w:cs="Arial"/>
          <w:b/>
          <w:bCs/>
          <w:sz w:val="22"/>
          <w:szCs w:val="22"/>
        </w:rPr>
        <w:t>Ersatzformen</w:t>
      </w:r>
    </w:p>
    <w:p w:rsidR="004E58DD" w:rsidRPr="004E58DD" w:rsidRDefault="004E58DD" w:rsidP="004E58DD">
      <w:pPr>
        <w:pStyle w:val="StandardWeb"/>
        <w:spacing w:before="0" w:beforeAutospacing="0" w:after="0" w:afterAutospacing="0" w:line="360" w:lineRule="auto"/>
        <w:jc w:val="both"/>
        <w:rPr>
          <w:rFonts w:ascii="Arial" w:hAnsi="Arial" w:cs="Arial"/>
          <w:sz w:val="22"/>
          <w:szCs w:val="22"/>
        </w:rPr>
      </w:pPr>
    </w:p>
    <w:tbl>
      <w:tblPr>
        <w:tblW w:w="5000" w:type="pct"/>
        <w:tblCellMar>
          <w:top w:w="120" w:type="dxa"/>
          <w:left w:w="120" w:type="dxa"/>
          <w:bottom w:w="120" w:type="dxa"/>
          <w:right w:w="120" w:type="dxa"/>
        </w:tblCellMar>
        <w:tblLook w:val="0000" w:firstRow="0" w:lastRow="0" w:firstColumn="0" w:lastColumn="0" w:noHBand="0" w:noVBand="0"/>
      </w:tblPr>
      <w:tblGrid>
        <w:gridCol w:w="4527"/>
        <w:gridCol w:w="4523"/>
      </w:tblGrid>
      <w:tr w:rsidR="004E58DD" w:rsidRPr="004E58DD" w:rsidTr="007E4536">
        <w:tc>
          <w:tcPr>
            <w:tcW w:w="4600" w:type="dxa"/>
            <w:tcBorders>
              <w:top w:val="single" w:sz="8" w:space="0" w:color="auto"/>
              <w:left w:val="single" w:sz="8" w:space="0" w:color="auto"/>
              <w:bottom w:val="single" w:sz="8" w:space="0" w:color="auto"/>
              <w:right w:val="single" w:sz="8" w:space="0" w:color="auto"/>
            </w:tcBorders>
            <w:shd w:val="clear" w:color="auto" w:fill="ECE9D8"/>
            <w:tcMar>
              <w:top w:w="0" w:type="dxa"/>
              <w:left w:w="108" w:type="dxa"/>
              <w:bottom w:w="0" w:type="dxa"/>
              <w:right w:w="108" w:type="dxa"/>
            </w:tcMar>
          </w:tcPr>
          <w:p w:rsidR="004E58DD" w:rsidRPr="004E58DD" w:rsidRDefault="004A44B6" w:rsidP="004E58DD">
            <w:pPr>
              <w:spacing w:line="360" w:lineRule="auto"/>
              <w:rPr>
                <w:rFonts w:ascii="Arial" w:hAnsi="Arial" w:cs="Arial"/>
                <w:sz w:val="22"/>
                <w:szCs w:val="22"/>
              </w:rPr>
            </w:pPr>
            <w:r>
              <w:rPr>
                <w:rFonts w:ascii="Arial" w:hAnsi="Arial" w:cs="Arial"/>
                <w:b/>
                <w:bCs/>
                <w:sz w:val="22"/>
                <w:szCs w:val="22"/>
              </w:rPr>
              <w:t>Konjunktiv I</w:t>
            </w:r>
          </w:p>
        </w:tc>
        <w:tc>
          <w:tcPr>
            <w:tcW w:w="4600" w:type="dxa"/>
            <w:tcBorders>
              <w:top w:val="single" w:sz="8" w:space="0" w:color="auto"/>
              <w:left w:val="nil"/>
              <w:bottom w:val="single" w:sz="8" w:space="0" w:color="auto"/>
              <w:right w:val="single" w:sz="8" w:space="0" w:color="auto"/>
            </w:tcBorders>
            <w:shd w:val="clear" w:color="auto" w:fill="FFFFCE"/>
            <w:tcMar>
              <w:top w:w="0" w:type="dxa"/>
              <w:left w:w="108" w:type="dxa"/>
              <w:bottom w:w="0" w:type="dxa"/>
              <w:right w:w="108" w:type="dxa"/>
            </w:tcMar>
          </w:tcPr>
          <w:p w:rsidR="004E58DD" w:rsidRPr="004E58DD" w:rsidRDefault="004A44B6" w:rsidP="004E58DD">
            <w:pPr>
              <w:spacing w:line="360" w:lineRule="auto"/>
              <w:rPr>
                <w:rFonts w:ascii="Arial" w:hAnsi="Arial" w:cs="Arial"/>
                <w:sz w:val="22"/>
                <w:szCs w:val="22"/>
              </w:rPr>
            </w:pPr>
            <w:r>
              <w:rPr>
                <w:rFonts w:ascii="Arial" w:hAnsi="Arial" w:cs="Arial"/>
                <w:b/>
                <w:bCs/>
                <w:sz w:val="22"/>
                <w:szCs w:val="22"/>
              </w:rPr>
              <w:t>Konjunktiv II</w:t>
            </w:r>
          </w:p>
        </w:tc>
      </w:tr>
      <w:tr w:rsidR="004E58DD" w:rsidRPr="004E58DD" w:rsidTr="007E4536">
        <w:tc>
          <w:tcPr>
            <w:tcW w:w="4600" w:type="dxa"/>
            <w:tcBorders>
              <w:top w:val="nil"/>
              <w:left w:val="single" w:sz="8" w:space="0" w:color="auto"/>
              <w:bottom w:val="single" w:sz="8" w:space="0" w:color="auto"/>
              <w:right w:val="single" w:sz="8" w:space="0" w:color="auto"/>
            </w:tcBorders>
            <w:shd w:val="clear" w:color="auto" w:fill="ECE9D8"/>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ich komme</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du kommest</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er, sie, es komme</w:t>
            </w:r>
          </w:p>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wir kommen</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ihr kommet</w:t>
            </w:r>
          </w:p>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sie kommen</w:t>
            </w:r>
          </w:p>
        </w:tc>
        <w:tc>
          <w:tcPr>
            <w:tcW w:w="4600" w:type="dxa"/>
            <w:tcBorders>
              <w:top w:val="nil"/>
              <w:left w:val="nil"/>
              <w:bottom w:val="single" w:sz="8" w:space="0" w:color="auto"/>
              <w:right w:val="single" w:sz="8" w:space="0" w:color="auto"/>
            </w:tcBorders>
            <w:shd w:val="clear" w:color="auto" w:fill="FFFFCE"/>
            <w:tcMar>
              <w:top w:w="0" w:type="dxa"/>
              <w:left w:w="108" w:type="dxa"/>
              <w:bottom w:w="0" w:type="dxa"/>
              <w:right w:w="108" w:type="dxa"/>
            </w:tcMar>
          </w:tcPr>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ich käme</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du kämest</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er, sie, es käme</w:t>
            </w:r>
          </w:p>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wir kämen</w:t>
            </w:r>
          </w:p>
          <w:p w:rsidR="004E58DD" w:rsidRPr="004E58DD" w:rsidRDefault="004E58DD" w:rsidP="004E58DD">
            <w:pPr>
              <w:spacing w:line="360" w:lineRule="auto"/>
              <w:rPr>
                <w:rFonts w:ascii="Arial" w:hAnsi="Arial" w:cs="Arial"/>
                <w:sz w:val="22"/>
                <w:szCs w:val="22"/>
              </w:rPr>
            </w:pPr>
            <w:r w:rsidRPr="004E58DD">
              <w:rPr>
                <w:rFonts w:ascii="Arial" w:hAnsi="Arial" w:cs="Arial"/>
                <w:sz w:val="22"/>
                <w:szCs w:val="22"/>
              </w:rPr>
              <w:t>ihr kämet</w:t>
            </w:r>
          </w:p>
          <w:p w:rsidR="004E58DD" w:rsidRPr="004E58DD" w:rsidRDefault="004E58DD" w:rsidP="004E58DD">
            <w:pPr>
              <w:spacing w:line="360" w:lineRule="auto"/>
              <w:rPr>
                <w:rFonts w:ascii="Arial" w:hAnsi="Arial" w:cs="Arial"/>
                <w:sz w:val="22"/>
                <w:szCs w:val="22"/>
              </w:rPr>
            </w:pPr>
            <w:r w:rsidRPr="004E58DD">
              <w:rPr>
                <w:rFonts w:ascii="Arial" w:hAnsi="Arial" w:cs="Arial"/>
                <w:b/>
                <w:bCs/>
                <w:sz w:val="22"/>
                <w:szCs w:val="22"/>
              </w:rPr>
              <w:t>sie kämen</w:t>
            </w:r>
          </w:p>
        </w:tc>
      </w:tr>
    </w:tbl>
    <w:p w:rsidR="00B37BA9" w:rsidRDefault="00B37BA9" w:rsidP="004E58DD">
      <w:pPr>
        <w:spacing w:line="360" w:lineRule="auto"/>
        <w:jc w:val="both"/>
        <w:rPr>
          <w:rFonts w:ascii="Arial" w:hAnsi="Arial" w:cs="Arial"/>
        </w:rPr>
      </w:pPr>
    </w:p>
    <w:p w:rsidR="00A908E7" w:rsidRPr="00A908E7" w:rsidRDefault="00A908E7" w:rsidP="004E58DD">
      <w:pPr>
        <w:spacing w:line="360" w:lineRule="auto"/>
        <w:jc w:val="both"/>
        <w:rPr>
          <w:rFonts w:ascii="Arial" w:hAnsi="Arial" w:cs="Arial"/>
          <w:i/>
          <w:color w:val="0000CC"/>
          <w:sz w:val="22"/>
          <w:szCs w:val="22"/>
        </w:rPr>
      </w:pPr>
      <w:r w:rsidRPr="00A908E7">
        <w:rPr>
          <w:rFonts w:ascii="Arial" w:hAnsi="Arial" w:cs="Arial"/>
          <w:b/>
          <w:i/>
          <w:color w:val="0000CC"/>
          <w:sz w:val="22"/>
          <w:szCs w:val="22"/>
        </w:rPr>
        <w:sym w:font="Wingdings" w:char="F046"/>
      </w:r>
      <w:r w:rsidRPr="00A908E7">
        <w:rPr>
          <w:rFonts w:ascii="Arial" w:hAnsi="Arial" w:cs="Arial"/>
          <w:i/>
          <w:color w:val="0000CC"/>
          <w:sz w:val="22"/>
          <w:szCs w:val="22"/>
        </w:rPr>
        <w:t xml:space="preserve"> </w:t>
      </w:r>
      <w:r>
        <w:rPr>
          <w:rFonts w:ascii="Arial" w:hAnsi="Arial" w:cs="Arial"/>
          <w:i/>
          <w:color w:val="0000CC"/>
          <w:sz w:val="22"/>
          <w:szCs w:val="22"/>
        </w:rPr>
        <w:t xml:space="preserve"> </w:t>
      </w:r>
      <w:r w:rsidRPr="00A908E7">
        <w:rPr>
          <w:rFonts w:ascii="Arial" w:hAnsi="Arial" w:cs="Arial"/>
          <w:i/>
          <w:color w:val="0000CC"/>
          <w:sz w:val="22"/>
          <w:szCs w:val="22"/>
        </w:rPr>
        <w:t xml:space="preserve">Nur bei den hervorgehobenen Formen (Personen) </w:t>
      </w:r>
      <w:r>
        <w:rPr>
          <w:rFonts w:ascii="Arial" w:hAnsi="Arial" w:cs="Arial"/>
          <w:i/>
          <w:color w:val="0000CC"/>
          <w:sz w:val="22"/>
          <w:szCs w:val="22"/>
        </w:rPr>
        <w:t>greift die Ersatzregel (vgl. S.1).</w:t>
      </w:r>
    </w:p>
    <w:sectPr w:rsidR="00A908E7" w:rsidRPr="00A908E7" w:rsidSect="004A44B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53F" w:rsidRDefault="00CA753F" w:rsidP="00895ED9">
      <w:r>
        <w:separator/>
      </w:r>
    </w:p>
  </w:endnote>
  <w:endnote w:type="continuationSeparator" w:id="0">
    <w:p w:rsidR="00CA753F" w:rsidRDefault="00CA753F" w:rsidP="008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B5" w:rsidRDefault="002A2A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B5" w:rsidRDefault="002A2A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B5" w:rsidRDefault="002A2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53F" w:rsidRDefault="00CA753F" w:rsidP="00895ED9">
      <w:r>
        <w:separator/>
      </w:r>
    </w:p>
  </w:footnote>
  <w:footnote w:type="continuationSeparator" w:id="0">
    <w:p w:rsidR="00CA753F" w:rsidRDefault="00CA753F" w:rsidP="0089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B5" w:rsidRDefault="00FB753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70407" o:spid="_x0000_s2051"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Felsner/ S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D9" w:rsidRDefault="00FB753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70408" o:spid="_x0000_s2052" type="#_x0000_t136" style="position:absolute;margin-left:0;margin-top:0;width:532.8pt;height:106.55pt;rotation:315;z-index:-251651072;mso-position-horizontal:center;mso-position-horizontal-relative:margin;mso-position-vertical:center;mso-position-vertical-relative:margin" o:allowincell="f" fillcolor="silver" stroked="f">
          <v:fill opacity=".5"/>
          <v:textpath style="font-family:&quot;Arial&quot;;font-size:1pt" string="Felsner/ SV"/>
          <w10:wrap anchorx="margin" anchory="margin"/>
        </v:shape>
      </w:pict>
    </w:r>
  </w:p>
  <w:sdt>
    <w:sdtPr>
      <w:id w:val="1408804867"/>
      <w:docPartObj>
        <w:docPartGallery w:val="Page Numbers (Margins)"/>
        <w:docPartUnique/>
      </w:docPartObj>
    </w:sdtPr>
    <w:sdtEndPr/>
    <w:sdtContent>
      <w:p w:rsidR="00895ED9" w:rsidRDefault="00895ED9">
        <w:pPr>
          <w:pStyle w:val="Kopfzeile"/>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ED9" w:rsidRDefault="00895ED9">
                              <w:pPr>
                                <w:pBdr>
                                  <w:bottom w:val="single" w:sz="4" w:space="1" w:color="auto"/>
                                </w:pBdr>
                              </w:pPr>
                              <w:r>
                                <w:fldChar w:fldCharType="begin"/>
                              </w:r>
                              <w:r>
                                <w:instrText>PAGE   \* MERGEFORMAT</w:instrText>
                              </w:r>
                              <w:r>
                                <w:fldChar w:fldCharType="separate"/>
                              </w:r>
                              <w:r w:rsidR="00FB7530">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895ED9" w:rsidRDefault="00895ED9">
                        <w:pPr>
                          <w:pBdr>
                            <w:bottom w:val="single" w:sz="4" w:space="1" w:color="auto"/>
                          </w:pBdr>
                        </w:pPr>
                        <w:r>
                          <w:fldChar w:fldCharType="begin"/>
                        </w:r>
                        <w:r>
                          <w:instrText>PAGE   \* MERGEFORMAT</w:instrText>
                        </w:r>
                        <w:r>
                          <w:fldChar w:fldCharType="separate"/>
                        </w:r>
                        <w:r w:rsidR="00FB7530">
                          <w:rPr>
                            <w:noProof/>
                          </w:rPr>
                          <w:t>3</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B5" w:rsidRDefault="00FB753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70406" o:spid="_x0000_s2050"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Felsner/ S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D3"/>
    <w:multiLevelType w:val="hybridMultilevel"/>
    <w:tmpl w:val="E9282EC2"/>
    <w:lvl w:ilvl="0" w:tplc="38ACA9D6">
      <w:start w:val="1"/>
      <w:numFmt w:val="bullet"/>
      <w:lvlText w:val=""/>
      <w:lvlJc w:val="left"/>
      <w:pPr>
        <w:tabs>
          <w:tab w:val="num" w:pos="720"/>
        </w:tabs>
        <w:ind w:left="720" w:hanging="360"/>
      </w:pPr>
      <w:rPr>
        <w:rFonts w:ascii="Symbol" w:hAnsi="Symbol" w:hint="default"/>
        <w:sz w:val="20"/>
      </w:rPr>
    </w:lvl>
    <w:lvl w:ilvl="1" w:tplc="F54031F0" w:tentative="1">
      <w:start w:val="1"/>
      <w:numFmt w:val="bullet"/>
      <w:lvlText w:val="o"/>
      <w:lvlJc w:val="left"/>
      <w:pPr>
        <w:tabs>
          <w:tab w:val="num" w:pos="1440"/>
        </w:tabs>
        <w:ind w:left="1440" w:hanging="360"/>
      </w:pPr>
      <w:rPr>
        <w:rFonts w:ascii="Courier New" w:hAnsi="Courier New" w:hint="default"/>
        <w:sz w:val="20"/>
      </w:rPr>
    </w:lvl>
    <w:lvl w:ilvl="2" w:tplc="14FC80D0" w:tentative="1">
      <w:start w:val="1"/>
      <w:numFmt w:val="bullet"/>
      <w:lvlText w:val=""/>
      <w:lvlJc w:val="left"/>
      <w:pPr>
        <w:tabs>
          <w:tab w:val="num" w:pos="2160"/>
        </w:tabs>
        <w:ind w:left="2160" w:hanging="360"/>
      </w:pPr>
      <w:rPr>
        <w:rFonts w:ascii="Wingdings" w:hAnsi="Wingdings" w:hint="default"/>
        <w:sz w:val="20"/>
      </w:rPr>
    </w:lvl>
    <w:lvl w:ilvl="3" w:tplc="4B38FE62" w:tentative="1">
      <w:start w:val="1"/>
      <w:numFmt w:val="bullet"/>
      <w:lvlText w:val=""/>
      <w:lvlJc w:val="left"/>
      <w:pPr>
        <w:tabs>
          <w:tab w:val="num" w:pos="2880"/>
        </w:tabs>
        <w:ind w:left="2880" w:hanging="360"/>
      </w:pPr>
      <w:rPr>
        <w:rFonts w:ascii="Wingdings" w:hAnsi="Wingdings" w:hint="default"/>
        <w:sz w:val="20"/>
      </w:rPr>
    </w:lvl>
    <w:lvl w:ilvl="4" w:tplc="A726C8FC" w:tentative="1">
      <w:start w:val="1"/>
      <w:numFmt w:val="bullet"/>
      <w:lvlText w:val=""/>
      <w:lvlJc w:val="left"/>
      <w:pPr>
        <w:tabs>
          <w:tab w:val="num" w:pos="3600"/>
        </w:tabs>
        <w:ind w:left="3600" w:hanging="360"/>
      </w:pPr>
      <w:rPr>
        <w:rFonts w:ascii="Wingdings" w:hAnsi="Wingdings" w:hint="default"/>
        <w:sz w:val="20"/>
      </w:rPr>
    </w:lvl>
    <w:lvl w:ilvl="5" w:tplc="10783D8E" w:tentative="1">
      <w:start w:val="1"/>
      <w:numFmt w:val="bullet"/>
      <w:lvlText w:val=""/>
      <w:lvlJc w:val="left"/>
      <w:pPr>
        <w:tabs>
          <w:tab w:val="num" w:pos="4320"/>
        </w:tabs>
        <w:ind w:left="4320" w:hanging="360"/>
      </w:pPr>
      <w:rPr>
        <w:rFonts w:ascii="Wingdings" w:hAnsi="Wingdings" w:hint="default"/>
        <w:sz w:val="20"/>
      </w:rPr>
    </w:lvl>
    <w:lvl w:ilvl="6" w:tplc="D85E444C" w:tentative="1">
      <w:start w:val="1"/>
      <w:numFmt w:val="bullet"/>
      <w:lvlText w:val=""/>
      <w:lvlJc w:val="left"/>
      <w:pPr>
        <w:tabs>
          <w:tab w:val="num" w:pos="5040"/>
        </w:tabs>
        <w:ind w:left="5040" w:hanging="360"/>
      </w:pPr>
      <w:rPr>
        <w:rFonts w:ascii="Wingdings" w:hAnsi="Wingdings" w:hint="default"/>
        <w:sz w:val="20"/>
      </w:rPr>
    </w:lvl>
    <w:lvl w:ilvl="7" w:tplc="744E6516" w:tentative="1">
      <w:start w:val="1"/>
      <w:numFmt w:val="bullet"/>
      <w:lvlText w:val=""/>
      <w:lvlJc w:val="left"/>
      <w:pPr>
        <w:tabs>
          <w:tab w:val="num" w:pos="5760"/>
        </w:tabs>
        <w:ind w:left="5760" w:hanging="360"/>
      </w:pPr>
      <w:rPr>
        <w:rFonts w:ascii="Wingdings" w:hAnsi="Wingdings" w:hint="default"/>
        <w:sz w:val="20"/>
      </w:rPr>
    </w:lvl>
    <w:lvl w:ilvl="8" w:tplc="8BD4EE9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4123"/>
    <w:multiLevelType w:val="hybridMultilevel"/>
    <w:tmpl w:val="47144220"/>
    <w:lvl w:ilvl="0" w:tplc="40CAEA04">
      <w:start w:val="1"/>
      <w:numFmt w:val="bullet"/>
      <w:lvlText w:val=""/>
      <w:lvlJc w:val="left"/>
      <w:pPr>
        <w:tabs>
          <w:tab w:val="num" w:pos="720"/>
        </w:tabs>
        <w:ind w:left="720" w:hanging="360"/>
      </w:pPr>
      <w:rPr>
        <w:rFonts w:ascii="Symbol" w:hAnsi="Symbol" w:hint="default"/>
        <w:sz w:val="20"/>
      </w:rPr>
    </w:lvl>
    <w:lvl w:ilvl="1" w:tplc="4F8E6A3E" w:tentative="1">
      <w:start w:val="1"/>
      <w:numFmt w:val="bullet"/>
      <w:lvlText w:val="o"/>
      <w:lvlJc w:val="left"/>
      <w:pPr>
        <w:tabs>
          <w:tab w:val="num" w:pos="1440"/>
        </w:tabs>
        <w:ind w:left="1440" w:hanging="360"/>
      </w:pPr>
      <w:rPr>
        <w:rFonts w:ascii="Courier New" w:hAnsi="Courier New" w:hint="default"/>
        <w:sz w:val="20"/>
      </w:rPr>
    </w:lvl>
    <w:lvl w:ilvl="2" w:tplc="5656966A" w:tentative="1">
      <w:start w:val="1"/>
      <w:numFmt w:val="bullet"/>
      <w:lvlText w:val=""/>
      <w:lvlJc w:val="left"/>
      <w:pPr>
        <w:tabs>
          <w:tab w:val="num" w:pos="2160"/>
        </w:tabs>
        <w:ind w:left="2160" w:hanging="360"/>
      </w:pPr>
      <w:rPr>
        <w:rFonts w:ascii="Wingdings" w:hAnsi="Wingdings" w:hint="default"/>
        <w:sz w:val="20"/>
      </w:rPr>
    </w:lvl>
    <w:lvl w:ilvl="3" w:tplc="F8BCFC72" w:tentative="1">
      <w:start w:val="1"/>
      <w:numFmt w:val="bullet"/>
      <w:lvlText w:val=""/>
      <w:lvlJc w:val="left"/>
      <w:pPr>
        <w:tabs>
          <w:tab w:val="num" w:pos="2880"/>
        </w:tabs>
        <w:ind w:left="2880" w:hanging="360"/>
      </w:pPr>
      <w:rPr>
        <w:rFonts w:ascii="Wingdings" w:hAnsi="Wingdings" w:hint="default"/>
        <w:sz w:val="20"/>
      </w:rPr>
    </w:lvl>
    <w:lvl w:ilvl="4" w:tplc="28EC5E1A" w:tentative="1">
      <w:start w:val="1"/>
      <w:numFmt w:val="bullet"/>
      <w:lvlText w:val=""/>
      <w:lvlJc w:val="left"/>
      <w:pPr>
        <w:tabs>
          <w:tab w:val="num" w:pos="3600"/>
        </w:tabs>
        <w:ind w:left="3600" w:hanging="360"/>
      </w:pPr>
      <w:rPr>
        <w:rFonts w:ascii="Wingdings" w:hAnsi="Wingdings" w:hint="default"/>
        <w:sz w:val="20"/>
      </w:rPr>
    </w:lvl>
    <w:lvl w:ilvl="5" w:tplc="7B2CEA56" w:tentative="1">
      <w:start w:val="1"/>
      <w:numFmt w:val="bullet"/>
      <w:lvlText w:val=""/>
      <w:lvlJc w:val="left"/>
      <w:pPr>
        <w:tabs>
          <w:tab w:val="num" w:pos="4320"/>
        </w:tabs>
        <w:ind w:left="4320" w:hanging="360"/>
      </w:pPr>
      <w:rPr>
        <w:rFonts w:ascii="Wingdings" w:hAnsi="Wingdings" w:hint="default"/>
        <w:sz w:val="20"/>
      </w:rPr>
    </w:lvl>
    <w:lvl w:ilvl="6" w:tplc="A866C9FC" w:tentative="1">
      <w:start w:val="1"/>
      <w:numFmt w:val="bullet"/>
      <w:lvlText w:val=""/>
      <w:lvlJc w:val="left"/>
      <w:pPr>
        <w:tabs>
          <w:tab w:val="num" w:pos="5040"/>
        </w:tabs>
        <w:ind w:left="5040" w:hanging="360"/>
      </w:pPr>
      <w:rPr>
        <w:rFonts w:ascii="Wingdings" w:hAnsi="Wingdings" w:hint="default"/>
        <w:sz w:val="20"/>
      </w:rPr>
    </w:lvl>
    <w:lvl w:ilvl="7" w:tplc="7C6247A8" w:tentative="1">
      <w:start w:val="1"/>
      <w:numFmt w:val="bullet"/>
      <w:lvlText w:val=""/>
      <w:lvlJc w:val="left"/>
      <w:pPr>
        <w:tabs>
          <w:tab w:val="num" w:pos="5760"/>
        </w:tabs>
        <w:ind w:left="5760" w:hanging="360"/>
      </w:pPr>
      <w:rPr>
        <w:rFonts w:ascii="Wingdings" w:hAnsi="Wingdings" w:hint="default"/>
        <w:sz w:val="20"/>
      </w:rPr>
    </w:lvl>
    <w:lvl w:ilvl="8" w:tplc="5EE4EFA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E6E4B"/>
    <w:multiLevelType w:val="hybridMultilevel"/>
    <w:tmpl w:val="041E74BA"/>
    <w:lvl w:ilvl="0" w:tplc="8F9E2B6A">
      <w:start w:val="1"/>
      <w:numFmt w:val="bullet"/>
      <w:lvlText w:val=""/>
      <w:lvlJc w:val="left"/>
      <w:pPr>
        <w:tabs>
          <w:tab w:val="num" w:pos="720"/>
        </w:tabs>
        <w:ind w:left="720" w:hanging="360"/>
      </w:pPr>
      <w:rPr>
        <w:rFonts w:ascii="Symbol" w:hAnsi="Symbol" w:hint="default"/>
        <w:sz w:val="20"/>
      </w:rPr>
    </w:lvl>
    <w:lvl w:ilvl="1" w:tplc="CA408D5A" w:tentative="1">
      <w:start w:val="1"/>
      <w:numFmt w:val="bullet"/>
      <w:lvlText w:val="o"/>
      <w:lvlJc w:val="left"/>
      <w:pPr>
        <w:tabs>
          <w:tab w:val="num" w:pos="1440"/>
        </w:tabs>
        <w:ind w:left="1440" w:hanging="360"/>
      </w:pPr>
      <w:rPr>
        <w:rFonts w:ascii="Courier New" w:hAnsi="Courier New" w:hint="default"/>
        <w:sz w:val="20"/>
      </w:rPr>
    </w:lvl>
    <w:lvl w:ilvl="2" w:tplc="4D7C067A" w:tentative="1">
      <w:start w:val="1"/>
      <w:numFmt w:val="bullet"/>
      <w:lvlText w:val=""/>
      <w:lvlJc w:val="left"/>
      <w:pPr>
        <w:tabs>
          <w:tab w:val="num" w:pos="2160"/>
        </w:tabs>
        <w:ind w:left="2160" w:hanging="360"/>
      </w:pPr>
      <w:rPr>
        <w:rFonts w:ascii="Wingdings" w:hAnsi="Wingdings" w:hint="default"/>
        <w:sz w:val="20"/>
      </w:rPr>
    </w:lvl>
    <w:lvl w:ilvl="3" w:tplc="FB128C1E" w:tentative="1">
      <w:start w:val="1"/>
      <w:numFmt w:val="bullet"/>
      <w:lvlText w:val=""/>
      <w:lvlJc w:val="left"/>
      <w:pPr>
        <w:tabs>
          <w:tab w:val="num" w:pos="2880"/>
        </w:tabs>
        <w:ind w:left="2880" w:hanging="360"/>
      </w:pPr>
      <w:rPr>
        <w:rFonts w:ascii="Wingdings" w:hAnsi="Wingdings" w:hint="default"/>
        <w:sz w:val="20"/>
      </w:rPr>
    </w:lvl>
    <w:lvl w:ilvl="4" w:tplc="D5DE4844" w:tentative="1">
      <w:start w:val="1"/>
      <w:numFmt w:val="bullet"/>
      <w:lvlText w:val=""/>
      <w:lvlJc w:val="left"/>
      <w:pPr>
        <w:tabs>
          <w:tab w:val="num" w:pos="3600"/>
        </w:tabs>
        <w:ind w:left="3600" w:hanging="360"/>
      </w:pPr>
      <w:rPr>
        <w:rFonts w:ascii="Wingdings" w:hAnsi="Wingdings" w:hint="default"/>
        <w:sz w:val="20"/>
      </w:rPr>
    </w:lvl>
    <w:lvl w:ilvl="5" w:tplc="F0744BE6" w:tentative="1">
      <w:start w:val="1"/>
      <w:numFmt w:val="bullet"/>
      <w:lvlText w:val=""/>
      <w:lvlJc w:val="left"/>
      <w:pPr>
        <w:tabs>
          <w:tab w:val="num" w:pos="4320"/>
        </w:tabs>
        <w:ind w:left="4320" w:hanging="360"/>
      </w:pPr>
      <w:rPr>
        <w:rFonts w:ascii="Wingdings" w:hAnsi="Wingdings" w:hint="default"/>
        <w:sz w:val="20"/>
      </w:rPr>
    </w:lvl>
    <w:lvl w:ilvl="6" w:tplc="347014B2" w:tentative="1">
      <w:start w:val="1"/>
      <w:numFmt w:val="bullet"/>
      <w:lvlText w:val=""/>
      <w:lvlJc w:val="left"/>
      <w:pPr>
        <w:tabs>
          <w:tab w:val="num" w:pos="5040"/>
        </w:tabs>
        <w:ind w:left="5040" w:hanging="360"/>
      </w:pPr>
      <w:rPr>
        <w:rFonts w:ascii="Wingdings" w:hAnsi="Wingdings" w:hint="default"/>
        <w:sz w:val="20"/>
      </w:rPr>
    </w:lvl>
    <w:lvl w:ilvl="7" w:tplc="76F2938C" w:tentative="1">
      <w:start w:val="1"/>
      <w:numFmt w:val="bullet"/>
      <w:lvlText w:val=""/>
      <w:lvlJc w:val="left"/>
      <w:pPr>
        <w:tabs>
          <w:tab w:val="num" w:pos="5760"/>
        </w:tabs>
        <w:ind w:left="5760" w:hanging="360"/>
      </w:pPr>
      <w:rPr>
        <w:rFonts w:ascii="Wingdings" w:hAnsi="Wingdings" w:hint="default"/>
        <w:sz w:val="20"/>
      </w:rPr>
    </w:lvl>
    <w:lvl w:ilvl="8" w:tplc="EEEE9F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A36CE"/>
    <w:multiLevelType w:val="hybridMultilevel"/>
    <w:tmpl w:val="73CE16A2"/>
    <w:lvl w:ilvl="0" w:tplc="9D7E5546">
      <w:start w:val="1"/>
      <w:numFmt w:val="bullet"/>
      <w:lvlText w:val=""/>
      <w:lvlJc w:val="left"/>
      <w:pPr>
        <w:tabs>
          <w:tab w:val="num" w:pos="360"/>
        </w:tabs>
        <w:ind w:left="360" w:hanging="360"/>
      </w:pPr>
      <w:rPr>
        <w:rFonts w:ascii="Symbol" w:hAnsi="Symbol" w:hint="default"/>
        <w:sz w:val="20"/>
      </w:rPr>
    </w:lvl>
    <w:lvl w:ilvl="1" w:tplc="C8FCFC56" w:tentative="1">
      <w:start w:val="1"/>
      <w:numFmt w:val="bullet"/>
      <w:lvlText w:val="o"/>
      <w:lvlJc w:val="left"/>
      <w:pPr>
        <w:tabs>
          <w:tab w:val="num" w:pos="1080"/>
        </w:tabs>
        <w:ind w:left="1080" w:hanging="360"/>
      </w:pPr>
      <w:rPr>
        <w:rFonts w:ascii="Courier New" w:hAnsi="Courier New" w:hint="default"/>
        <w:sz w:val="20"/>
      </w:rPr>
    </w:lvl>
    <w:lvl w:ilvl="2" w:tplc="346ED2B2" w:tentative="1">
      <w:start w:val="1"/>
      <w:numFmt w:val="bullet"/>
      <w:lvlText w:val=""/>
      <w:lvlJc w:val="left"/>
      <w:pPr>
        <w:tabs>
          <w:tab w:val="num" w:pos="1800"/>
        </w:tabs>
        <w:ind w:left="1800" w:hanging="360"/>
      </w:pPr>
      <w:rPr>
        <w:rFonts w:ascii="Wingdings" w:hAnsi="Wingdings" w:hint="default"/>
        <w:sz w:val="20"/>
      </w:rPr>
    </w:lvl>
    <w:lvl w:ilvl="3" w:tplc="7AFC90F6" w:tentative="1">
      <w:start w:val="1"/>
      <w:numFmt w:val="bullet"/>
      <w:lvlText w:val=""/>
      <w:lvlJc w:val="left"/>
      <w:pPr>
        <w:tabs>
          <w:tab w:val="num" w:pos="2520"/>
        </w:tabs>
        <w:ind w:left="2520" w:hanging="360"/>
      </w:pPr>
      <w:rPr>
        <w:rFonts w:ascii="Wingdings" w:hAnsi="Wingdings" w:hint="default"/>
        <w:sz w:val="20"/>
      </w:rPr>
    </w:lvl>
    <w:lvl w:ilvl="4" w:tplc="D7928FC6" w:tentative="1">
      <w:start w:val="1"/>
      <w:numFmt w:val="bullet"/>
      <w:lvlText w:val=""/>
      <w:lvlJc w:val="left"/>
      <w:pPr>
        <w:tabs>
          <w:tab w:val="num" w:pos="3240"/>
        </w:tabs>
        <w:ind w:left="3240" w:hanging="360"/>
      </w:pPr>
      <w:rPr>
        <w:rFonts w:ascii="Wingdings" w:hAnsi="Wingdings" w:hint="default"/>
        <w:sz w:val="20"/>
      </w:rPr>
    </w:lvl>
    <w:lvl w:ilvl="5" w:tplc="3DC0812E" w:tentative="1">
      <w:start w:val="1"/>
      <w:numFmt w:val="bullet"/>
      <w:lvlText w:val=""/>
      <w:lvlJc w:val="left"/>
      <w:pPr>
        <w:tabs>
          <w:tab w:val="num" w:pos="3960"/>
        </w:tabs>
        <w:ind w:left="3960" w:hanging="360"/>
      </w:pPr>
      <w:rPr>
        <w:rFonts w:ascii="Wingdings" w:hAnsi="Wingdings" w:hint="default"/>
        <w:sz w:val="20"/>
      </w:rPr>
    </w:lvl>
    <w:lvl w:ilvl="6" w:tplc="34C6F084" w:tentative="1">
      <w:start w:val="1"/>
      <w:numFmt w:val="bullet"/>
      <w:lvlText w:val=""/>
      <w:lvlJc w:val="left"/>
      <w:pPr>
        <w:tabs>
          <w:tab w:val="num" w:pos="4680"/>
        </w:tabs>
        <w:ind w:left="4680" w:hanging="360"/>
      </w:pPr>
      <w:rPr>
        <w:rFonts w:ascii="Wingdings" w:hAnsi="Wingdings" w:hint="default"/>
        <w:sz w:val="20"/>
      </w:rPr>
    </w:lvl>
    <w:lvl w:ilvl="7" w:tplc="78222858" w:tentative="1">
      <w:start w:val="1"/>
      <w:numFmt w:val="bullet"/>
      <w:lvlText w:val=""/>
      <w:lvlJc w:val="left"/>
      <w:pPr>
        <w:tabs>
          <w:tab w:val="num" w:pos="5400"/>
        </w:tabs>
        <w:ind w:left="5400" w:hanging="360"/>
      </w:pPr>
      <w:rPr>
        <w:rFonts w:ascii="Wingdings" w:hAnsi="Wingdings" w:hint="default"/>
        <w:sz w:val="20"/>
      </w:rPr>
    </w:lvl>
    <w:lvl w:ilvl="8" w:tplc="00BC9424"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98405CA"/>
    <w:multiLevelType w:val="hybridMultilevel"/>
    <w:tmpl w:val="9654B366"/>
    <w:lvl w:ilvl="0" w:tplc="C93EF348">
      <w:start w:val="1"/>
      <w:numFmt w:val="bullet"/>
      <w:lvlText w:val=""/>
      <w:lvlJc w:val="left"/>
      <w:pPr>
        <w:tabs>
          <w:tab w:val="num" w:pos="720"/>
        </w:tabs>
        <w:ind w:left="720" w:hanging="360"/>
      </w:pPr>
      <w:rPr>
        <w:rFonts w:ascii="Symbol" w:hAnsi="Symbol" w:hint="default"/>
        <w:sz w:val="20"/>
      </w:rPr>
    </w:lvl>
    <w:lvl w:ilvl="1" w:tplc="BC30031C" w:tentative="1">
      <w:start w:val="1"/>
      <w:numFmt w:val="bullet"/>
      <w:lvlText w:val="o"/>
      <w:lvlJc w:val="left"/>
      <w:pPr>
        <w:tabs>
          <w:tab w:val="num" w:pos="1440"/>
        </w:tabs>
        <w:ind w:left="1440" w:hanging="360"/>
      </w:pPr>
      <w:rPr>
        <w:rFonts w:ascii="Courier New" w:hAnsi="Courier New" w:hint="default"/>
        <w:sz w:val="20"/>
      </w:rPr>
    </w:lvl>
    <w:lvl w:ilvl="2" w:tplc="870A07C2" w:tentative="1">
      <w:start w:val="1"/>
      <w:numFmt w:val="bullet"/>
      <w:lvlText w:val=""/>
      <w:lvlJc w:val="left"/>
      <w:pPr>
        <w:tabs>
          <w:tab w:val="num" w:pos="2160"/>
        </w:tabs>
        <w:ind w:left="2160" w:hanging="360"/>
      </w:pPr>
      <w:rPr>
        <w:rFonts w:ascii="Wingdings" w:hAnsi="Wingdings" w:hint="default"/>
        <w:sz w:val="20"/>
      </w:rPr>
    </w:lvl>
    <w:lvl w:ilvl="3" w:tplc="0D2CC76A" w:tentative="1">
      <w:start w:val="1"/>
      <w:numFmt w:val="bullet"/>
      <w:lvlText w:val=""/>
      <w:lvlJc w:val="left"/>
      <w:pPr>
        <w:tabs>
          <w:tab w:val="num" w:pos="2880"/>
        </w:tabs>
        <w:ind w:left="2880" w:hanging="360"/>
      </w:pPr>
      <w:rPr>
        <w:rFonts w:ascii="Wingdings" w:hAnsi="Wingdings" w:hint="default"/>
        <w:sz w:val="20"/>
      </w:rPr>
    </w:lvl>
    <w:lvl w:ilvl="4" w:tplc="BA283586" w:tentative="1">
      <w:start w:val="1"/>
      <w:numFmt w:val="bullet"/>
      <w:lvlText w:val=""/>
      <w:lvlJc w:val="left"/>
      <w:pPr>
        <w:tabs>
          <w:tab w:val="num" w:pos="3600"/>
        </w:tabs>
        <w:ind w:left="3600" w:hanging="360"/>
      </w:pPr>
      <w:rPr>
        <w:rFonts w:ascii="Wingdings" w:hAnsi="Wingdings" w:hint="default"/>
        <w:sz w:val="20"/>
      </w:rPr>
    </w:lvl>
    <w:lvl w:ilvl="5" w:tplc="A232C46E" w:tentative="1">
      <w:start w:val="1"/>
      <w:numFmt w:val="bullet"/>
      <w:lvlText w:val=""/>
      <w:lvlJc w:val="left"/>
      <w:pPr>
        <w:tabs>
          <w:tab w:val="num" w:pos="4320"/>
        </w:tabs>
        <w:ind w:left="4320" w:hanging="360"/>
      </w:pPr>
      <w:rPr>
        <w:rFonts w:ascii="Wingdings" w:hAnsi="Wingdings" w:hint="default"/>
        <w:sz w:val="20"/>
      </w:rPr>
    </w:lvl>
    <w:lvl w:ilvl="6" w:tplc="33D601B0" w:tentative="1">
      <w:start w:val="1"/>
      <w:numFmt w:val="bullet"/>
      <w:lvlText w:val=""/>
      <w:lvlJc w:val="left"/>
      <w:pPr>
        <w:tabs>
          <w:tab w:val="num" w:pos="5040"/>
        </w:tabs>
        <w:ind w:left="5040" w:hanging="360"/>
      </w:pPr>
      <w:rPr>
        <w:rFonts w:ascii="Wingdings" w:hAnsi="Wingdings" w:hint="default"/>
        <w:sz w:val="20"/>
      </w:rPr>
    </w:lvl>
    <w:lvl w:ilvl="7" w:tplc="1476727E" w:tentative="1">
      <w:start w:val="1"/>
      <w:numFmt w:val="bullet"/>
      <w:lvlText w:val=""/>
      <w:lvlJc w:val="left"/>
      <w:pPr>
        <w:tabs>
          <w:tab w:val="num" w:pos="5760"/>
        </w:tabs>
        <w:ind w:left="5760" w:hanging="360"/>
      </w:pPr>
      <w:rPr>
        <w:rFonts w:ascii="Wingdings" w:hAnsi="Wingdings" w:hint="default"/>
        <w:sz w:val="20"/>
      </w:rPr>
    </w:lvl>
    <w:lvl w:ilvl="8" w:tplc="DA2AFC9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A6A8F"/>
    <w:multiLevelType w:val="hybridMultilevel"/>
    <w:tmpl w:val="82EC22B0"/>
    <w:lvl w:ilvl="0" w:tplc="202A641C">
      <w:start w:val="1"/>
      <w:numFmt w:val="bullet"/>
      <w:lvlText w:val=""/>
      <w:lvlJc w:val="left"/>
      <w:pPr>
        <w:tabs>
          <w:tab w:val="num" w:pos="720"/>
        </w:tabs>
        <w:ind w:left="720" w:hanging="360"/>
      </w:pPr>
      <w:rPr>
        <w:rFonts w:ascii="Symbol" w:hAnsi="Symbol" w:hint="default"/>
        <w:sz w:val="20"/>
      </w:rPr>
    </w:lvl>
    <w:lvl w:ilvl="1" w:tplc="E11A25AC" w:tentative="1">
      <w:start w:val="1"/>
      <w:numFmt w:val="bullet"/>
      <w:lvlText w:val="o"/>
      <w:lvlJc w:val="left"/>
      <w:pPr>
        <w:tabs>
          <w:tab w:val="num" w:pos="1440"/>
        </w:tabs>
        <w:ind w:left="1440" w:hanging="360"/>
      </w:pPr>
      <w:rPr>
        <w:rFonts w:ascii="Courier New" w:hAnsi="Courier New" w:hint="default"/>
        <w:sz w:val="20"/>
      </w:rPr>
    </w:lvl>
    <w:lvl w:ilvl="2" w:tplc="A9E0814E" w:tentative="1">
      <w:start w:val="1"/>
      <w:numFmt w:val="bullet"/>
      <w:lvlText w:val=""/>
      <w:lvlJc w:val="left"/>
      <w:pPr>
        <w:tabs>
          <w:tab w:val="num" w:pos="2160"/>
        </w:tabs>
        <w:ind w:left="2160" w:hanging="360"/>
      </w:pPr>
      <w:rPr>
        <w:rFonts w:ascii="Wingdings" w:hAnsi="Wingdings" w:hint="default"/>
        <w:sz w:val="20"/>
      </w:rPr>
    </w:lvl>
    <w:lvl w:ilvl="3" w:tplc="1F66DA16" w:tentative="1">
      <w:start w:val="1"/>
      <w:numFmt w:val="bullet"/>
      <w:lvlText w:val=""/>
      <w:lvlJc w:val="left"/>
      <w:pPr>
        <w:tabs>
          <w:tab w:val="num" w:pos="2880"/>
        </w:tabs>
        <w:ind w:left="2880" w:hanging="360"/>
      </w:pPr>
      <w:rPr>
        <w:rFonts w:ascii="Wingdings" w:hAnsi="Wingdings" w:hint="default"/>
        <w:sz w:val="20"/>
      </w:rPr>
    </w:lvl>
    <w:lvl w:ilvl="4" w:tplc="0B10B286" w:tentative="1">
      <w:start w:val="1"/>
      <w:numFmt w:val="bullet"/>
      <w:lvlText w:val=""/>
      <w:lvlJc w:val="left"/>
      <w:pPr>
        <w:tabs>
          <w:tab w:val="num" w:pos="3600"/>
        </w:tabs>
        <w:ind w:left="3600" w:hanging="360"/>
      </w:pPr>
      <w:rPr>
        <w:rFonts w:ascii="Wingdings" w:hAnsi="Wingdings" w:hint="default"/>
        <w:sz w:val="20"/>
      </w:rPr>
    </w:lvl>
    <w:lvl w:ilvl="5" w:tplc="3252BEA6" w:tentative="1">
      <w:start w:val="1"/>
      <w:numFmt w:val="bullet"/>
      <w:lvlText w:val=""/>
      <w:lvlJc w:val="left"/>
      <w:pPr>
        <w:tabs>
          <w:tab w:val="num" w:pos="4320"/>
        </w:tabs>
        <w:ind w:left="4320" w:hanging="360"/>
      </w:pPr>
      <w:rPr>
        <w:rFonts w:ascii="Wingdings" w:hAnsi="Wingdings" w:hint="default"/>
        <w:sz w:val="20"/>
      </w:rPr>
    </w:lvl>
    <w:lvl w:ilvl="6" w:tplc="713C661A" w:tentative="1">
      <w:start w:val="1"/>
      <w:numFmt w:val="bullet"/>
      <w:lvlText w:val=""/>
      <w:lvlJc w:val="left"/>
      <w:pPr>
        <w:tabs>
          <w:tab w:val="num" w:pos="5040"/>
        </w:tabs>
        <w:ind w:left="5040" w:hanging="360"/>
      </w:pPr>
      <w:rPr>
        <w:rFonts w:ascii="Wingdings" w:hAnsi="Wingdings" w:hint="default"/>
        <w:sz w:val="20"/>
      </w:rPr>
    </w:lvl>
    <w:lvl w:ilvl="7" w:tplc="8CCCD92C" w:tentative="1">
      <w:start w:val="1"/>
      <w:numFmt w:val="bullet"/>
      <w:lvlText w:val=""/>
      <w:lvlJc w:val="left"/>
      <w:pPr>
        <w:tabs>
          <w:tab w:val="num" w:pos="5760"/>
        </w:tabs>
        <w:ind w:left="5760" w:hanging="360"/>
      </w:pPr>
      <w:rPr>
        <w:rFonts w:ascii="Wingdings" w:hAnsi="Wingdings" w:hint="default"/>
        <w:sz w:val="20"/>
      </w:rPr>
    </w:lvl>
    <w:lvl w:ilvl="8" w:tplc="164E1DE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B4C5A"/>
    <w:multiLevelType w:val="hybridMultilevel"/>
    <w:tmpl w:val="A6E2CF36"/>
    <w:lvl w:ilvl="0" w:tplc="D200042E">
      <w:start w:val="1"/>
      <w:numFmt w:val="bullet"/>
      <w:lvlText w:val=""/>
      <w:lvlJc w:val="left"/>
      <w:pPr>
        <w:tabs>
          <w:tab w:val="num" w:pos="720"/>
        </w:tabs>
        <w:ind w:left="720" w:hanging="360"/>
      </w:pPr>
      <w:rPr>
        <w:rFonts w:ascii="Symbol" w:hAnsi="Symbol" w:hint="default"/>
        <w:sz w:val="20"/>
      </w:rPr>
    </w:lvl>
    <w:lvl w:ilvl="1" w:tplc="C938F586" w:tentative="1">
      <w:start w:val="1"/>
      <w:numFmt w:val="bullet"/>
      <w:lvlText w:val="o"/>
      <w:lvlJc w:val="left"/>
      <w:pPr>
        <w:tabs>
          <w:tab w:val="num" w:pos="1440"/>
        </w:tabs>
        <w:ind w:left="1440" w:hanging="360"/>
      </w:pPr>
      <w:rPr>
        <w:rFonts w:ascii="Courier New" w:hAnsi="Courier New" w:hint="default"/>
        <w:sz w:val="20"/>
      </w:rPr>
    </w:lvl>
    <w:lvl w:ilvl="2" w:tplc="AC7A34CE" w:tentative="1">
      <w:start w:val="1"/>
      <w:numFmt w:val="bullet"/>
      <w:lvlText w:val=""/>
      <w:lvlJc w:val="left"/>
      <w:pPr>
        <w:tabs>
          <w:tab w:val="num" w:pos="2160"/>
        </w:tabs>
        <w:ind w:left="2160" w:hanging="360"/>
      </w:pPr>
      <w:rPr>
        <w:rFonts w:ascii="Wingdings" w:hAnsi="Wingdings" w:hint="default"/>
        <w:sz w:val="20"/>
      </w:rPr>
    </w:lvl>
    <w:lvl w:ilvl="3" w:tplc="5198CAA0" w:tentative="1">
      <w:start w:val="1"/>
      <w:numFmt w:val="bullet"/>
      <w:lvlText w:val=""/>
      <w:lvlJc w:val="left"/>
      <w:pPr>
        <w:tabs>
          <w:tab w:val="num" w:pos="2880"/>
        </w:tabs>
        <w:ind w:left="2880" w:hanging="360"/>
      </w:pPr>
      <w:rPr>
        <w:rFonts w:ascii="Wingdings" w:hAnsi="Wingdings" w:hint="default"/>
        <w:sz w:val="20"/>
      </w:rPr>
    </w:lvl>
    <w:lvl w:ilvl="4" w:tplc="03809FB0" w:tentative="1">
      <w:start w:val="1"/>
      <w:numFmt w:val="bullet"/>
      <w:lvlText w:val=""/>
      <w:lvlJc w:val="left"/>
      <w:pPr>
        <w:tabs>
          <w:tab w:val="num" w:pos="3600"/>
        </w:tabs>
        <w:ind w:left="3600" w:hanging="360"/>
      </w:pPr>
      <w:rPr>
        <w:rFonts w:ascii="Wingdings" w:hAnsi="Wingdings" w:hint="default"/>
        <w:sz w:val="20"/>
      </w:rPr>
    </w:lvl>
    <w:lvl w:ilvl="5" w:tplc="A372D456" w:tentative="1">
      <w:start w:val="1"/>
      <w:numFmt w:val="bullet"/>
      <w:lvlText w:val=""/>
      <w:lvlJc w:val="left"/>
      <w:pPr>
        <w:tabs>
          <w:tab w:val="num" w:pos="4320"/>
        </w:tabs>
        <w:ind w:left="4320" w:hanging="360"/>
      </w:pPr>
      <w:rPr>
        <w:rFonts w:ascii="Wingdings" w:hAnsi="Wingdings" w:hint="default"/>
        <w:sz w:val="20"/>
      </w:rPr>
    </w:lvl>
    <w:lvl w:ilvl="6" w:tplc="98AC9D44" w:tentative="1">
      <w:start w:val="1"/>
      <w:numFmt w:val="bullet"/>
      <w:lvlText w:val=""/>
      <w:lvlJc w:val="left"/>
      <w:pPr>
        <w:tabs>
          <w:tab w:val="num" w:pos="5040"/>
        </w:tabs>
        <w:ind w:left="5040" w:hanging="360"/>
      </w:pPr>
      <w:rPr>
        <w:rFonts w:ascii="Wingdings" w:hAnsi="Wingdings" w:hint="default"/>
        <w:sz w:val="20"/>
      </w:rPr>
    </w:lvl>
    <w:lvl w:ilvl="7" w:tplc="A530C5E8" w:tentative="1">
      <w:start w:val="1"/>
      <w:numFmt w:val="bullet"/>
      <w:lvlText w:val=""/>
      <w:lvlJc w:val="left"/>
      <w:pPr>
        <w:tabs>
          <w:tab w:val="num" w:pos="5760"/>
        </w:tabs>
        <w:ind w:left="5760" w:hanging="360"/>
      </w:pPr>
      <w:rPr>
        <w:rFonts w:ascii="Wingdings" w:hAnsi="Wingdings" w:hint="default"/>
        <w:sz w:val="20"/>
      </w:rPr>
    </w:lvl>
    <w:lvl w:ilvl="8" w:tplc="E5A2342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54DDD"/>
    <w:multiLevelType w:val="hybridMultilevel"/>
    <w:tmpl w:val="BF8AB026"/>
    <w:lvl w:ilvl="0" w:tplc="40CAEA04">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DD"/>
    <w:rsid w:val="002A2AB5"/>
    <w:rsid w:val="00413053"/>
    <w:rsid w:val="004A44B6"/>
    <w:rsid w:val="004E58DD"/>
    <w:rsid w:val="006D11D8"/>
    <w:rsid w:val="008330B2"/>
    <w:rsid w:val="00895ED9"/>
    <w:rsid w:val="00A908E7"/>
    <w:rsid w:val="00A923E9"/>
    <w:rsid w:val="00B37BA9"/>
    <w:rsid w:val="00CA753F"/>
    <w:rsid w:val="00CB10B8"/>
    <w:rsid w:val="00FB7530"/>
    <w:rsid w:val="00FF0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24DDFD9-A100-4FCB-9381-F4BF1BB2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58DD"/>
    <w:pPr>
      <w:spacing w:after="0" w:line="240" w:lineRule="auto"/>
    </w:pPr>
    <w:rPr>
      <w:rFonts w:ascii="Times New Roman" w:eastAsia="Times New Roman" w:hAnsi="Times New Roman" w:cs="Times New Roman"/>
      <w:color w:val="000000"/>
      <w:sz w:val="24"/>
      <w:szCs w:val="24"/>
      <w:lang w:eastAsia="de-DE"/>
    </w:rPr>
  </w:style>
  <w:style w:type="paragraph" w:styleId="berschrift4">
    <w:name w:val="heading 4"/>
    <w:basedOn w:val="Standard"/>
    <w:next w:val="Standard"/>
    <w:link w:val="berschrift4Zchn"/>
    <w:qFormat/>
    <w:rsid w:val="004E58DD"/>
    <w:pPr>
      <w:keepNext/>
      <w:jc w:val="both"/>
      <w:outlineLvl w:val="3"/>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4E58DD"/>
    <w:rPr>
      <w:rFonts w:ascii="Times New Roman" w:eastAsia="Times New Roman" w:hAnsi="Times New Roman" w:cs="Times New Roman"/>
      <w:color w:val="000000"/>
      <w:sz w:val="36"/>
      <w:szCs w:val="36"/>
      <w:lang w:eastAsia="de-DE"/>
    </w:rPr>
  </w:style>
  <w:style w:type="paragraph" w:styleId="StandardWeb">
    <w:name w:val="Normal (Web)"/>
    <w:basedOn w:val="Standard"/>
    <w:semiHidden/>
    <w:rsid w:val="004E58DD"/>
    <w:pPr>
      <w:spacing w:before="100" w:beforeAutospacing="1" w:after="100" w:afterAutospacing="1"/>
    </w:pPr>
    <w:rPr>
      <w:color w:val="auto"/>
    </w:rPr>
  </w:style>
  <w:style w:type="paragraph" w:styleId="Kopfzeile">
    <w:name w:val="header"/>
    <w:basedOn w:val="Standard"/>
    <w:link w:val="KopfzeileZchn"/>
    <w:uiPriority w:val="99"/>
    <w:unhideWhenUsed/>
    <w:rsid w:val="00895ED9"/>
    <w:pPr>
      <w:tabs>
        <w:tab w:val="center" w:pos="4536"/>
        <w:tab w:val="right" w:pos="9072"/>
      </w:tabs>
    </w:pPr>
  </w:style>
  <w:style w:type="character" w:customStyle="1" w:styleId="KopfzeileZchn">
    <w:name w:val="Kopfzeile Zchn"/>
    <w:basedOn w:val="Absatz-Standardschriftart"/>
    <w:link w:val="Kopfzeile"/>
    <w:uiPriority w:val="99"/>
    <w:rsid w:val="00895ED9"/>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895ED9"/>
    <w:pPr>
      <w:tabs>
        <w:tab w:val="center" w:pos="4536"/>
        <w:tab w:val="right" w:pos="9072"/>
      </w:tabs>
    </w:pPr>
  </w:style>
  <w:style w:type="character" w:customStyle="1" w:styleId="FuzeileZchn">
    <w:name w:val="Fußzeile Zchn"/>
    <w:basedOn w:val="Absatz-Standardschriftart"/>
    <w:link w:val="Fuzeile"/>
    <w:uiPriority w:val="99"/>
    <w:rsid w:val="00895ED9"/>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CB10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0B8"/>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eachsam.de/deutsch/d_lingu/synt/redewie/indir_rede/indired_3-Dateien/image002.gi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teachsam.de/deutsch/d_lingu/synt/mmf/images/indired_2gif.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455B-7BE4-40D5-86FB-EEA82045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Felsner</dc:creator>
  <cp:keywords/>
  <dc:description/>
  <cp:lastModifiedBy>Heike Felsner</cp:lastModifiedBy>
  <cp:revision>2</cp:revision>
  <cp:lastPrinted>2016-02-19T19:59:00Z</cp:lastPrinted>
  <dcterms:created xsi:type="dcterms:W3CDTF">2017-09-10T17:28:00Z</dcterms:created>
  <dcterms:modified xsi:type="dcterms:W3CDTF">2017-09-10T17:28:00Z</dcterms:modified>
</cp:coreProperties>
</file>